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B539" w14:textId="77777777" w:rsidR="00D23F42" w:rsidRPr="008D1BDD" w:rsidRDefault="00D23F42" w:rsidP="00D23F42">
      <w:pPr>
        <w:ind w:right="-567"/>
        <w:jc w:val="center"/>
        <w:rPr>
          <w:rFonts w:ascii="Arial" w:hAnsi="Arial"/>
          <w:sz w:val="16"/>
          <w:szCs w:val="16"/>
        </w:rPr>
      </w:pPr>
    </w:p>
    <w:p w14:paraId="3824AB51" w14:textId="0B418D9F" w:rsidR="004E7774" w:rsidRDefault="004E7774" w:rsidP="004E7774">
      <w:pPr>
        <w:ind w:left="-567" w:right="-567"/>
        <w:jc w:val="center"/>
        <w:rPr>
          <w:rFonts w:ascii="Arial Black" w:hAnsi="Arial Black"/>
          <w:sz w:val="36"/>
        </w:rPr>
      </w:pPr>
      <w:r>
        <w:rPr>
          <w:rFonts w:ascii="Arial Black" w:hAnsi="Arial Black"/>
          <w:sz w:val="36"/>
        </w:rPr>
        <w:t xml:space="preserve">            </w:t>
      </w:r>
    </w:p>
    <w:p w14:paraId="628BE7DA" w14:textId="5CCA45CB" w:rsidR="00D03774" w:rsidRDefault="00A27162" w:rsidP="00D03774">
      <w:pPr>
        <w:spacing w:after="200" w:line="276" w:lineRule="auto"/>
        <w:rPr>
          <w:rFonts w:ascii="Arial" w:hAnsi="Arial"/>
        </w:rPr>
      </w:pPr>
      <w:r>
        <w:rPr>
          <w:rFonts w:ascii="Arial Black" w:hAnsi="Arial Black"/>
          <w:noProof/>
          <w:sz w:val="36"/>
        </w:rPr>
        <mc:AlternateContent>
          <mc:Choice Requires="wps">
            <w:drawing>
              <wp:anchor distT="0" distB="0" distL="114300" distR="114300" simplePos="0" relativeHeight="251676672" behindDoc="0" locked="0" layoutInCell="0" allowOverlap="1" wp14:anchorId="1E2F7679" wp14:editId="56E46891">
                <wp:simplePos x="0" y="0"/>
                <wp:positionH relativeFrom="column">
                  <wp:posOffset>876300</wp:posOffset>
                </wp:positionH>
                <wp:positionV relativeFrom="paragraph">
                  <wp:posOffset>220345</wp:posOffset>
                </wp:positionV>
                <wp:extent cx="4820920" cy="80010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0920" cy="800100"/>
                        </a:xfrm>
                        <a:prstGeom prst="rect">
                          <a:avLst/>
                        </a:prstGeom>
                      </wps:spPr>
                      <wps:txbx>
                        <w:txbxContent>
                          <w:p w14:paraId="17365EC2" w14:textId="4F031341" w:rsidR="002300D6" w:rsidRDefault="002300D6" w:rsidP="002300D6">
                            <w:pPr>
                              <w:jc w:val="center"/>
                              <w:rPr>
                                <w:sz w:val="24"/>
                                <w:szCs w:val="24"/>
                              </w:rPr>
                            </w:pPr>
                          </w:p>
                        </w:txbxContent>
                      </wps:txbx>
                      <wps:bodyPr wrap="square" numCol="1" fromWordArt="1">
                        <a:prstTxWarp prst="textCurveUp">
                          <a:avLst>
                            <a:gd name="adj" fmla="val 40356"/>
                          </a:avLst>
                        </a:prstTxWarp>
                        <a:spAutoFit/>
                      </wps:bodyPr>
                    </wps:wsp>
                  </a:graphicData>
                </a:graphic>
                <wp14:sizeRelH relativeFrom="page">
                  <wp14:pctWidth>0</wp14:pctWidth>
                </wp14:sizeRelH>
                <wp14:sizeRelV relativeFrom="page">
                  <wp14:pctHeight>0</wp14:pctHeight>
                </wp14:sizeRelV>
              </wp:anchor>
            </w:drawing>
          </mc:Choice>
          <mc:Fallback>
            <w:pict>
              <v:shapetype w14:anchorId="1E2F7679" id="_x0000_t202" coordsize="21600,21600" o:spt="202" path="m,l,21600r21600,l21600,xe">
                <v:stroke joinstyle="miter"/>
                <v:path gradientshapeok="t" o:connecttype="rect"/>
              </v:shapetype>
              <v:shape id="WordArt 9" o:spid="_x0000_s1026" type="#_x0000_t202" style="position:absolute;margin-left:69pt;margin-top:17.35pt;width:379.6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" o:allowincell="f" filled="f" stroked="f">
                <o:lock v:ext="edit" shapetype="t"/>
                <v:textbox style="mso-fit-shape-to-text:t">
                  <w:txbxContent>
                    <w:p w14:paraId="17365EC2" w14:textId="4F031341" w:rsidR="002300D6" w:rsidRDefault="002300D6" w:rsidP="002300D6">
                      <w:pPr>
                        <w:jc w:val="center"/>
                        <w:rPr>
                          <w:sz w:val="24"/>
                          <w:szCs w:val="24"/>
                        </w:rPr>
                      </w:pPr>
                    </w:p>
                  </w:txbxContent>
                </v:textbox>
              </v:shape>
            </w:pict>
          </mc:Fallback>
        </mc:AlternateContent>
      </w:r>
    </w:p>
    <w:p w14:paraId="2C4A75E1" w14:textId="4FD94E25" w:rsidR="00D03774" w:rsidRDefault="00DE6ADB" w:rsidP="00D03774">
      <w:pPr>
        <w:ind w:left="-567" w:right="-567"/>
        <w:jc w:val="center"/>
        <w:rPr>
          <w:rFonts w:ascii="Arial Black" w:hAnsi="Arial Black"/>
          <w:sz w:val="36"/>
        </w:rPr>
      </w:pPr>
      <w:r>
        <w:rPr>
          <w:noProof/>
        </w:rPr>
        <w:drawing>
          <wp:inline distT="0" distB="0" distL="0" distR="0" wp14:anchorId="672806F6" wp14:editId="3D2EDEAD">
            <wp:extent cx="1200150" cy="811300"/>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1092" cy="838977"/>
                    </a:xfrm>
                    <a:prstGeom prst="rect">
                      <a:avLst/>
                    </a:prstGeom>
                    <a:noFill/>
                    <a:ln>
                      <a:noFill/>
                    </a:ln>
                  </pic:spPr>
                </pic:pic>
              </a:graphicData>
            </a:graphic>
          </wp:inline>
        </w:drawing>
      </w:r>
      <w:r w:rsidR="00D03774">
        <w:rPr>
          <w:rFonts w:ascii="Arial Black" w:hAnsi="Arial Black"/>
          <w:sz w:val="36"/>
        </w:rPr>
        <w:t xml:space="preserve">                           </w:t>
      </w:r>
    </w:p>
    <w:p w14:paraId="1FD3E398" w14:textId="5E97C279" w:rsidR="00D03774" w:rsidRDefault="00D03774" w:rsidP="00D03774">
      <w:pPr>
        <w:ind w:left="-567" w:right="-567"/>
        <w:jc w:val="center"/>
        <w:rPr>
          <w:rFonts w:ascii="Arial Black" w:hAnsi="Arial Black"/>
          <w:sz w:val="36"/>
        </w:rPr>
      </w:pPr>
      <w:r>
        <w:rPr>
          <w:rFonts w:ascii="Arial Black" w:hAnsi="Arial Black"/>
          <w:sz w:val="36"/>
        </w:rPr>
        <w:t xml:space="preserve">              </w:t>
      </w:r>
    </w:p>
    <w:p w14:paraId="06D86BC9" w14:textId="0D406A48" w:rsidR="00D03774" w:rsidRPr="00E3587A" w:rsidRDefault="00DE6ADB" w:rsidP="00D03774">
      <w:pPr>
        <w:ind w:left="-567" w:right="-567"/>
        <w:jc w:val="center"/>
        <w:rPr>
          <w:rFonts w:ascii="Arial" w:hAnsi="Arial" w:cs="Arial"/>
          <w:b/>
          <w:sz w:val="40"/>
          <w:szCs w:val="40"/>
        </w:rPr>
      </w:pPr>
      <w:r>
        <w:rPr>
          <w:rFonts w:ascii="Arial" w:hAnsi="Arial" w:cs="Arial"/>
          <w:b/>
          <w:sz w:val="40"/>
          <w:szCs w:val="40"/>
        </w:rPr>
        <w:t>3</w:t>
      </w:r>
      <w:r w:rsidR="00DE7EC5">
        <w:rPr>
          <w:rFonts w:ascii="Arial" w:hAnsi="Arial" w:cs="Arial"/>
          <w:b/>
          <w:sz w:val="40"/>
          <w:szCs w:val="40"/>
        </w:rPr>
        <w:t>8</w:t>
      </w:r>
      <w:r w:rsidR="00D03774" w:rsidRPr="00E3587A">
        <w:rPr>
          <w:rFonts w:ascii="Arial" w:hAnsi="Arial" w:cs="Arial"/>
          <w:b/>
          <w:sz w:val="40"/>
          <w:szCs w:val="40"/>
          <w:vertAlign w:val="superscript"/>
        </w:rPr>
        <w:t>ème</w:t>
      </w:r>
      <w:r w:rsidR="00D03774" w:rsidRPr="00E3587A">
        <w:rPr>
          <w:rFonts w:ascii="Arial" w:hAnsi="Arial" w:cs="Arial"/>
          <w:b/>
          <w:sz w:val="40"/>
          <w:szCs w:val="40"/>
        </w:rPr>
        <w:t xml:space="preserve"> BROCANTE</w:t>
      </w:r>
      <w:r w:rsidR="00D03774">
        <w:rPr>
          <w:rFonts w:ascii="Arial" w:hAnsi="Arial" w:cs="Arial"/>
          <w:b/>
          <w:sz w:val="40"/>
          <w:szCs w:val="40"/>
        </w:rPr>
        <w:t xml:space="preserve"> -</w:t>
      </w:r>
      <w:r w:rsidR="00D03774" w:rsidRPr="00E3587A">
        <w:rPr>
          <w:rFonts w:ascii="Arial" w:hAnsi="Arial" w:cs="Arial"/>
          <w:b/>
          <w:sz w:val="40"/>
          <w:szCs w:val="40"/>
        </w:rPr>
        <w:t xml:space="preserve"> </w:t>
      </w:r>
      <w:r w:rsidR="00D03774">
        <w:rPr>
          <w:rFonts w:ascii="Arial" w:hAnsi="Arial" w:cs="Arial"/>
          <w:b/>
          <w:sz w:val="40"/>
          <w:szCs w:val="40"/>
        </w:rPr>
        <w:t>EPINAY SUR ORGE</w:t>
      </w:r>
    </w:p>
    <w:p w14:paraId="37ABA8F4" w14:textId="1720275E" w:rsidR="00D03774" w:rsidRDefault="00D03774" w:rsidP="00D03774">
      <w:pPr>
        <w:ind w:left="-567" w:right="-567"/>
        <w:rPr>
          <w:rFonts w:ascii="Arial" w:hAnsi="Arial" w:cs="Arial"/>
          <w:b/>
          <w:sz w:val="34"/>
          <w:szCs w:val="34"/>
          <w:lang w:val="de-DE"/>
        </w:rPr>
      </w:pPr>
      <w:r>
        <w:rPr>
          <w:rFonts w:ascii="Arial" w:hAnsi="Arial" w:cs="Arial"/>
          <w:b/>
          <w:sz w:val="36"/>
          <w:szCs w:val="36"/>
        </w:rPr>
        <w:t xml:space="preserve">                   </w:t>
      </w:r>
      <w:r w:rsidR="004B2EDF">
        <w:rPr>
          <w:rFonts w:ascii="Arial" w:hAnsi="Arial" w:cs="Arial"/>
          <w:b/>
          <w:sz w:val="36"/>
          <w:szCs w:val="36"/>
        </w:rPr>
        <w:t xml:space="preserve">   </w:t>
      </w:r>
      <w:r w:rsidR="00A17B0A">
        <w:rPr>
          <w:rFonts w:ascii="Arial" w:hAnsi="Arial" w:cs="Arial"/>
          <w:b/>
          <w:sz w:val="36"/>
          <w:szCs w:val="36"/>
        </w:rPr>
        <w:tab/>
      </w:r>
      <w:r w:rsidR="00A17B0A">
        <w:rPr>
          <w:rFonts w:ascii="Arial" w:hAnsi="Arial" w:cs="Arial"/>
          <w:b/>
          <w:sz w:val="36"/>
          <w:szCs w:val="36"/>
        </w:rPr>
        <w:tab/>
      </w:r>
      <w:r w:rsidR="00A17B0A">
        <w:rPr>
          <w:rFonts w:ascii="Arial" w:hAnsi="Arial" w:cs="Arial"/>
          <w:b/>
          <w:sz w:val="36"/>
          <w:szCs w:val="36"/>
        </w:rPr>
        <w:tab/>
      </w:r>
      <w:r w:rsidR="00A17B0A">
        <w:rPr>
          <w:rFonts w:ascii="Arial" w:hAnsi="Arial" w:cs="Arial"/>
          <w:b/>
          <w:sz w:val="36"/>
          <w:szCs w:val="36"/>
        </w:rPr>
        <w:tab/>
      </w:r>
      <w:r w:rsidR="00A17B0A">
        <w:rPr>
          <w:rFonts w:ascii="Arial" w:hAnsi="Arial" w:cs="Arial"/>
          <w:b/>
          <w:sz w:val="36"/>
          <w:szCs w:val="36"/>
        </w:rPr>
        <w:tab/>
      </w:r>
      <w:r w:rsidR="00A17B0A">
        <w:rPr>
          <w:rFonts w:ascii="Arial" w:hAnsi="Arial" w:cs="Arial"/>
          <w:b/>
          <w:sz w:val="36"/>
          <w:szCs w:val="36"/>
        </w:rPr>
        <w:tab/>
      </w:r>
      <w:r w:rsidR="00A17B0A">
        <w:rPr>
          <w:rFonts w:ascii="Arial" w:hAnsi="Arial" w:cs="Arial"/>
          <w:b/>
          <w:sz w:val="36"/>
          <w:szCs w:val="36"/>
        </w:rPr>
        <w:tab/>
      </w:r>
      <w:r w:rsidR="00A17B0A">
        <w:rPr>
          <w:rFonts w:ascii="Arial" w:hAnsi="Arial" w:cs="Arial"/>
          <w:b/>
          <w:sz w:val="36"/>
          <w:szCs w:val="36"/>
        </w:rPr>
        <w:tab/>
      </w:r>
      <w:r w:rsidR="00A17B0A">
        <w:rPr>
          <w:rFonts w:ascii="Arial" w:hAnsi="Arial" w:cs="Arial"/>
          <w:b/>
          <w:sz w:val="36"/>
          <w:szCs w:val="36"/>
        </w:rPr>
        <w:tab/>
      </w:r>
      <w:r w:rsidR="00A17B0A">
        <w:rPr>
          <w:rFonts w:ascii="Arial" w:hAnsi="Arial" w:cs="Arial"/>
          <w:b/>
          <w:sz w:val="36"/>
          <w:szCs w:val="36"/>
        </w:rPr>
        <w:tab/>
      </w:r>
      <w:r w:rsidR="00A17B0A">
        <w:rPr>
          <w:rFonts w:ascii="Arial" w:hAnsi="Arial" w:cs="Arial"/>
          <w:b/>
          <w:sz w:val="36"/>
          <w:szCs w:val="36"/>
        </w:rPr>
        <w:tab/>
      </w:r>
      <w:r w:rsidR="00A17B0A">
        <w:rPr>
          <w:rFonts w:ascii="Arial" w:hAnsi="Arial" w:cs="Arial"/>
          <w:b/>
          <w:sz w:val="36"/>
          <w:szCs w:val="36"/>
        </w:rPr>
        <w:tab/>
      </w:r>
      <w:r w:rsidRPr="00444E1F">
        <w:rPr>
          <w:rFonts w:ascii="Arial" w:hAnsi="Arial" w:cs="Arial"/>
          <w:b/>
          <w:sz w:val="36"/>
          <w:szCs w:val="36"/>
        </w:rPr>
        <w:t>PARC DES TEMPLIERS</w:t>
      </w:r>
      <w:r>
        <w:rPr>
          <w:rFonts w:ascii="Arial" w:hAnsi="Arial" w:cs="Arial"/>
          <w:b/>
          <w:sz w:val="36"/>
          <w:szCs w:val="36"/>
        </w:rPr>
        <w:t xml:space="preserve"> </w:t>
      </w:r>
      <w:r w:rsidR="002300D6">
        <w:rPr>
          <w:rFonts w:ascii="Arial" w:hAnsi="Arial" w:cs="Arial"/>
          <w:b/>
          <w:sz w:val="36"/>
          <w:szCs w:val="36"/>
        </w:rPr>
        <w:t>–</w:t>
      </w:r>
      <w:r w:rsidR="00FA29AE">
        <w:rPr>
          <w:rFonts w:ascii="Arial" w:hAnsi="Arial" w:cs="Arial"/>
          <w:b/>
          <w:sz w:val="34"/>
          <w:szCs w:val="34"/>
          <w:lang w:val="de-DE"/>
        </w:rPr>
        <w:t xml:space="preserve"> </w:t>
      </w:r>
      <w:r w:rsidR="00DE7EC5">
        <w:rPr>
          <w:rFonts w:ascii="Arial" w:hAnsi="Arial" w:cs="Arial"/>
          <w:b/>
          <w:sz w:val="34"/>
          <w:szCs w:val="34"/>
          <w:lang w:val="de-DE"/>
        </w:rPr>
        <w:t>1</w:t>
      </w:r>
      <w:r w:rsidR="00DE6ADB">
        <w:rPr>
          <w:rFonts w:ascii="Arial" w:hAnsi="Arial" w:cs="Arial"/>
          <w:b/>
          <w:sz w:val="34"/>
          <w:szCs w:val="34"/>
          <w:lang w:val="de-DE"/>
        </w:rPr>
        <w:t>er</w:t>
      </w:r>
      <w:r w:rsidR="00371255">
        <w:rPr>
          <w:rFonts w:ascii="Arial" w:hAnsi="Arial" w:cs="Arial"/>
          <w:b/>
          <w:sz w:val="34"/>
          <w:szCs w:val="34"/>
          <w:lang w:val="de-DE"/>
        </w:rPr>
        <w:t xml:space="preserve"> </w:t>
      </w:r>
      <w:proofErr w:type="spellStart"/>
      <w:r w:rsidR="00371255">
        <w:rPr>
          <w:rFonts w:ascii="Arial" w:hAnsi="Arial" w:cs="Arial"/>
          <w:b/>
          <w:sz w:val="34"/>
          <w:szCs w:val="34"/>
          <w:lang w:val="de-DE"/>
        </w:rPr>
        <w:t>octobre</w:t>
      </w:r>
      <w:proofErr w:type="spellEnd"/>
      <w:r w:rsidR="00371255">
        <w:rPr>
          <w:rFonts w:ascii="Arial" w:hAnsi="Arial" w:cs="Arial"/>
          <w:b/>
          <w:sz w:val="34"/>
          <w:szCs w:val="34"/>
          <w:lang w:val="de-DE"/>
        </w:rPr>
        <w:t xml:space="preserve"> </w:t>
      </w:r>
      <w:r w:rsidRPr="00FE6147">
        <w:rPr>
          <w:rFonts w:ascii="Arial" w:hAnsi="Arial" w:cs="Arial"/>
          <w:b/>
          <w:sz w:val="34"/>
          <w:szCs w:val="34"/>
          <w:lang w:val="de-DE"/>
        </w:rPr>
        <w:t>20</w:t>
      </w:r>
      <w:r w:rsidR="002300D6">
        <w:rPr>
          <w:rFonts w:ascii="Arial" w:hAnsi="Arial" w:cs="Arial"/>
          <w:b/>
          <w:sz w:val="34"/>
          <w:szCs w:val="34"/>
          <w:lang w:val="de-DE"/>
        </w:rPr>
        <w:t>2</w:t>
      </w:r>
      <w:r w:rsidR="00DE7EC5">
        <w:rPr>
          <w:rFonts w:ascii="Arial" w:hAnsi="Arial" w:cs="Arial"/>
          <w:b/>
          <w:sz w:val="34"/>
          <w:szCs w:val="34"/>
          <w:lang w:val="de-DE"/>
        </w:rPr>
        <w:t>3</w:t>
      </w:r>
    </w:p>
    <w:p w14:paraId="4F7D758D" w14:textId="77777777" w:rsidR="00D03774" w:rsidRPr="00FE6147" w:rsidRDefault="00D03774" w:rsidP="00D03774">
      <w:pPr>
        <w:ind w:left="-567" w:right="-567"/>
        <w:rPr>
          <w:rFonts w:ascii="Arial" w:hAnsi="Arial" w:cs="Arial"/>
          <w:sz w:val="28"/>
        </w:rPr>
      </w:pPr>
    </w:p>
    <w:p w14:paraId="1B13850E" w14:textId="77777777" w:rsidR="00D03774" w:rsidRDefault="00D03774" w:rsidP="00D03774">
      <w:pPr>
        <w:ind w:left="-567" w:right="-567"/>
        <w:rPr>
          <w:lang w:val="de-DE"/>
        </w:rPr>
      </w:pPr>
    </w:p>
    <w:p w14:paraId="56E433F7" w14:textId="77777777" w:rsidR="00D03774" w:rsidRDefault="00D03774" w:rsidP="00D03774">
      <w:pPr>
        <w:pStyle w:val="Titre2"/>
        <w:ind w:left="-567" w:right="-567"/>
        <w:rPr>
          <w:rFonts w:cs="Arial"/>
          <w:b/>
          <w:sz w:val="24"/>
          <w:szCs w:val="24"/>
          <w:lang w:val="de-DE"/>
        </w:rPr>
      </w:pPr>
      <w:r w:rsidRPr="004E7774">
        <w:rPr>
          <w:rFonts w:cs="Arial"/>
          <w:b/>
          <w:sz w:val="24"/>
          <w:szCs w:val="24"/>
          <w:lang w:val="de-DE"/>
        </w:rPr>
        <w:t>R E G L E M E N T</w:t>
      </w:r>
    </w:p>
    <w:p w14:paraId="0BAA6852" w14:textId="77777777" w:rsidR="00D03774" w:rsidRPr="00495CA4" w:rsidRDefault="00D03774" w:rsidP="00D03774">
      <w:pPr>
        <w:rPr>
          <w:lang w:val="de-DE"/>
        </w:rPr>
      </w:pPr>
    </w:p>
    <w:p w14:paraId="2370C03F" w14:textId="77777777" w:rsidR="00D03774" w:rsidRPr="00FE6147" w:rsidRDefault="00D03774" w:rsidP="00D03774">
      <w:pPr>
        <w:ind w:left="-567" w:right="-567"/>
        <w:rPr>
          <w:rFonts w:ascii="Arial" w:hAnsi="Arial" w:cs="Arial"/>
          <w:b/>
          <w:u w:val="single"/>
        </w:rPr>
      </w:pPr>
    </w:p>
    <w:p w14:paraId="378BFC0A" w14:textId="7326D08D" w:rsidR="00D03774" w:rsidRPr="00495CA4" w:rsidRDefault="00D03774" w:rsidP="00D03774">
      <w:pPr>
        <w:ind w:left="-567" w:right="-567"/>
        <w:jc w:val="both"/>
        <w:rPr>
          <w:rFonts w:ascii="Arial" w:hAnsi="Arial" w:cs="Arial"/>
          <w:b/>
          <w:i/>
          <w:sz w:val="18"/>
          <w:szCs w:val="18"/>
        </w:rPr>
      </w:pPr>
      <w:r w:rsidRPr="00495CA4">
        <w:rPr>
          <w:rFonts w:ascii="Arial" w:hAnsi="Arial" w:cs="Arial"/>
          <w:b/>
          <w:sz w:val="18"/>
          <w:szCs w:val="18"/>
          <w:u w:val="single"/>
        </w:rPr>
        <w:t>ARTICLE 1 :</w:t>
      </w:r>
      <w:r w:rsidRPr="00495CA4">
        <w:rPr>
          <w:rFonts w:ascii="Arial" w:hAnsi="Arial" w:cs="Arial"/>
          <w:b/>
          <w:sz w:val="18"/>
          <w:szCs w:val="18"/>
        </w:rPr>
        <w:t xml:space="preserve"> </w:t>
      </w:r>
      <w:r w:rsidRPr="00495CA4">
        <w:rPr>
          <w:rFonts w:ascii="Arial" w:hAnsi="Arial" w:cs="Arial"/>
          <w:i/>
          <w:sz w:val="18"/>
          <w:szCs w:val="18"/>
        </w:rPr>
        <w:t xml:space="preserve">La manifestation </w:t>
      </w:r>
      <w:proofErr w:type="spellStart"/>
      <w:r w:rsidRPr="00495CA4">
        <w:rPr>
          <w:rFonts w:ascii="Arial" w:hAnsi="Arial" w:cs="Arial"/>
          <w:i/>
          <w:sz w:val="18"/>
          <w:szCs w:val="18"/>
        </w:rPr>
        <w:t>vide-grenier</w:t>
      </w:r>
      <w:proofErr w:type="spellEnd"/>
      <w:r w:rsidRPr="00495CA4">
        <w:rPr>
          <w:rFonts w:ascii="Arial" w:hAnsi="Arial" w:cs="Arial"/>
          <w:i/>
          <w:sz w:val="18"/>
          <w:szCs w:val="18"/>
        </w:rPr>
        <w:t xml:space="preserve"> permet à tout exposant particulier (non professionnel) d’y exposer dans le but de vente, d’échange ou de don, d’objets usagés dont il est propriétaire, à </w:t>
      </w:r>
      <w:r w:rsidRPr="00495CA4">
        <w:rPr>
          <w:rFonts w:ascii="Arial" w:hAnsi="Arial" w:cs="Arial"/>
          <w:b/>
          <w:i/>
          <w:sz w:val="18"/>
          <w:szCs w:val="18"/>
        </w:rPr>
        <w:t>l’EXCLUSION DE TOUT PRODUIT COMESTIBLE</w:t>
      </w:r>
      <w:r w:rsidRPr="00495CA4">
        <w:rPr>
          <w:rFonts w:ascii="Arial" w:hAnsi="Arial" w:cs="Arial"/>
          <w:i/>
          <w:sz w:val="18"/>
          <w:szCs w:val="18"/>
        </w:rPr>
        <w:t xml:space="preserve"> : fruits, pâtisseries, sandwiches, </w:t>
      </w:r>
      <w:proofErr w:type="gramStart"/>
      <w:r w:rsidRPr="00495CA4">
        <w:rPr>
          <w:rFonts w:ascii="Arial" w:hAnsi="Arial" w:cs="Arial"/>
          <w:i/>
          <w:sz w:val="18"/>
          <w:szCs w:val="18"/>
        </w:rPr>
        <w:t>etc….</w:t>
      </w:r>
      <w:proofErr w:type="gramEnd"/>
      <w:r w:rsidRPr="00495CA4">
        <w:rPr>
          <w:rFonts w:ascii="Arial" w:hAnsi="Arial" w:cs="Arial"/>
          <w:i/>
          <w:sz w:val="18"/>
          <w:szCs w:val="18"/>
        </w:rPr>
        <w:t xml:space="preserve">Entrent également dans le champ des interdictions : fleurs naturelles ou artificielles. </w:t>
      </w:r>
      <w:r w:rsidRPr="00495CA4">
        <w:rPr>
          <w:rFonts w:ascii="Arial" w:hAnsi="Arial" w:cs="Arial"/>
          <w:b/>
          <w:i/>
          <w:sz w:val="18"/>
          <w:szCs w:val="18"/>
        </w:rPr>
        <w:t>La vente de produits neufs est interdite.</w:t>
      </w:r>
    </w:p>
    <w:p w14:paraId="1050EC98" w14:textId="77777777" w:rsidR="00D03774" w:rsidRPr="00495CA4" w:rsidRDefault="00D03774" w:rsidP="00D03774">
      <w:pPr>
        <w:ind w:left="-567" w:right="-567"/>
        <w:jc w:val="both"/>
        <w:rPr>
          <w:rFonts w:ascii="Arial" w:hAnsi="Arial" w:cs="Arial"/>
          <w:b/>
          <w:sz w:val="18"/>
          <w:szCs w:val="18"/>
          <w:u w:val="single"/>
        </w:rPr>
      </w:pPr>
    </w:p>
    <w:p w14:paraId="0B913859" w14:textId="2A329FBD" w:rsidR="00D03774" w:rsidRPr="00495CA4" w:rsidRDefault="00D03774" w:rsidP="00D03774">
      <w:pPr>
        <w:ind w:left="-567" w:right="-567"/>
        <w:jc w:val="both"/>
        <w:rPr>
          <w:rFonts w:ascii="Arial" w:hAnsi="Arial" w:cs="Arial"/>
          <w:i/>
          <w:sz w:val="18"/>
          <w:szCs w:val="18"/>
        </w:rPr>
      </w:pPr>
      <w:r w:rsidRPr="00495CA4">
        <w:rPr>
          <w:rFonts w:ascii="Arial" w:hAnsi="Arial" w:cs="Arial"/>
          <w:b/>
          <w:sz w:val="18"/>
          <w:szCs w:val="18"/>
          <w:u w:val="single"/>
        </w:rPr>
        <w:t>ARTICLE 2 :</w:t>
      </w:r>
      <w:r w:rsidRPr="00495CA4">
        <w:rPr>
          <w:rFonts w:ascii="Arial" w:hAnsi="Arial" w:cs="Arial"/>
          <w:b/>
          <w:sz w:val="18"/>
          <w:szCs w:val="18"/>
        </w:rPr>
        <w:t xml:space="preserve"> </w:t>
      </w:r>
      <w:r w:rsidRPr="00495CA4">
        <w:rPr>
          <w:rFonts w:ascii="Arial" w:hAnsi="Arial" w:cs="Arial"/>
          <w:i/>
          <w:sz w:val="18"/>
          <w:szCs w:val="18"/>
        </w:rPr>
        <w:t xml:space="preserve">Les brocanteurs et antiquaires PROFESSIONNELS sont admis pour exercer leur commerce. </w:t>
      </w:r>
      <w:r w:rsidRPr="00495CA4">
        <w:rPr>
          <w:rFonts w:ascii="Arial" w:hAnsi="Arial" w:cs="Arial"/>
          <w:b/>
          <w:i/>
          <w:sz w:val="18"/>
          <w:szCs w:val="18"/>
        </w:rPr>
        <w:t>Les autres commerçants forains spécialisés</w:t>
      </w:r>
      <w:r w:rsidRPr="00495CA4">
        <w:rPr>
          <w:rFonts w:ascii="Arial" w:hAnsi="Arial" w:cs="Arial"/>
          <w:i/>
          <w:sz w:val="18"/>
          <w:szCs w:val="18"/>
        </w:rPr>
        <w:t xml:space="preserve"> en produits alimentaires et régionaux, tapis, jouets, bimbeloterie, bijoux, manèges, </w:t>
      </w:r>
      <w:proofErr w:type="spellStart"/>
      <w:r w:rsidRPr="00495CA4">
        <w:rPr>
          <w:rFonts w:ascii="Arial" w:hAnsi="Arial" w:cs="Arial"/>
          <w:i/>
          <w:sz w:val="18"/>
          <w:szCs w:val="18"/>
        </w:rPr>
        <w:t>etc</w:t>
      </w:r>
      <w:proofErr w:type="spellEnd"/>
      <w:r w:rsidRPr="00495CA4">
        <w:rPr>
          <w:rFonts w:ascii="Arial" w:hAnsi="Arial" w:cs="Arial"/>
          <w:i/>
          <w:sz w:val="18"/>
          <w:szCs w:val="18"/>
        </w:rPr>
        <w:t xml:space="preserve">, </w:t>
      </w:r>
      <w:r w:rsidRPr="00495CA4">
        <w:rPr>
          <w:rFonts w:ascii="Arial" w:hAnsi="Arial" w:cs="Arial"/>
          <w:b/>
          <w:i/>
          <w:sz w:val="18"/>
          <w:szCs w:val="18"/>
        </w:rPr>
        <w:t>ne peuvent y participer</w:t>
      </w:r>
      <w:r w:rsidRPr="00495CA4">
        <w:rPr>
          <w:rFonts w:ascii="Arial" w:hAnsi="Arial" w:cs="Arial"/>
          <w:i/>
          <w:sz w:val="18"/>
          <w:szCs w:val="18"/>
        </w:rPr>
        <w:t>, sauf cas particulier et accord préalable écrit de l’organisateur.</w:t>
      </w:r>
    </w:p>
    <w:p w14:paraId="5D2B597D" w14:textId="77777777" w:rsidR="00D03774" w:rsidRPr="00495CA4" w:rsidRDefault="00D03774" w:rsidP="00D03774">
      <w:pPr>
        <w:ind w:left="-567" w:right="-567"/>
        <w:jc w:val="both"/>
        <w:rPr>
          <w:rFonts w:ascii="Arial" w:hAnsi="Arial" w:cs="Arial"/>
          <w:b/>
          <w:sz w:val="18"/>
          <w:szCs w:val="18"/>
          <w:u w:val="single"/>
        </w:rPr>
      </w:pPr>
    </w:p>
    <w:p w14:paraId="63150239" w14:textId="77777777" w:rsidR="00D03774" w:rsidRPr="00495CA4" w:rsidRDefault="00D03774" w:rsidP="00D03774">
      <w:pPr>
        <w:ind w:left="-567" w:right="-567"/>
        <w:jc w:val="both"/>
        <w:rPr>
          <w:rFonts w:ascii="Arial" w:hAnsi="Arial" w:cs="Arial"/>
          <w:b/>
          <w:sz w:val="18"/>
          <w:szCs w:val="18"/>
          <w:u w:val="single"/>
        </w:rPr>
      </w:pPr>
      <w:r w:rsidRPr="00495CA4">
        <w:rPr>
          <w:rFonts w:ascii="Arial" w:hAnsi="Arial" w:cs="Arial"/>
          <w:b/>
          <w:sz w:val="18"/>
          <w:szCs w:val="18"/>
          <w:u w:val="single"/>
        </w:rPr>
        <w:t>ARTICLE 3 :</w:t>
      </w:r>
      <w:r w:rsidRPr="00495CA4">
        <w:rPr>
          <w:rFonts w:ascii="Arial" w:hAnsi="Arial" w:cs="Arial"/>
          <w:b/>
          <w:sz w:val="18"/>
          <w:szCs w:val="18"/>
        </w:rPr>
        <w:t xml:space="preserve"> </w:t>
      </w:r>
      <w:r w:rsidRPr="00495CA4">
        <w:rPr>
          <w:rFonts w:ascii="Arial" w:hAnsi="Arial" w:cs="Arial"/>
          <w:bCs/>
          <w:i/>
          <w:iCs/>
          <w:sz w:val="18"/>
          <w:szCs w:val="18"/>
        </w:rPr>
        <w:t>L</w:t>
      </w:r>
      <w:r w:rsidRPr="00495CA4">
        <w:rPr>
          <w:rFonts w:ascii="Arial" w:hAnsi="Arial" w:cs="Arial"/>
          <w:i/>
          <w:sz w:val="18"/>
          <w:szCs w:val="18"/>
        </w:rPr>
        <w:t>a réglementation administrative en vigueur, oblige, pour les particuliers de fournir la justification de leur identité et domicile, et du n° de R.C pour les professionnels (exposants). Une autorisation parentale est exigée pour les exposants mineurs.</w:t>
      </w:r>
    </w:p>
    <w:p w14:paraId="3803418A" w14:textId="77777777" w:rsidR="00D03774" w:rsidRPr="00495CA4" w:rsidRDefault="00D03774" w:rsidP="00D03774">
      <w:pPr>
        <w:ind w:left="-567" w:right="-567"/>
        <w:jc w:val="both"/>
        <w:rPr>
          <w:rFonts w:ascii="Arial" w:hAnsi="Arial" w:cs="Arial"/>
          <w:b/>
          <w:sz w:val="18"/>
          <w:szCs w:val="18"/>
          <w:u w:val="single"/>
        </w:rPr>
      </w:pPr>
    </w:p>
    <w:p w14:paraId="6FF61622" w14:textId="77777777" w:rsidR="00D03774" w:rsidRPr="00495CA4" w:rsidRDefault="00D03774" w:rsidP="00D03774">
      <w:pPr>
        <w:ind w:left="-567" w:right="-567"/>
        <w:jc w:val="both"/>
        <w:rPr>
          <w:rFonts w:ascii="Arial" w:hAnsi="Arial" w:cs="Arial"/>
          <w:i/>
          <w:sz w:val="18"/>
          <w:szCs w:val="18"/>
        </w:rPr>
      </w:pPr>
      <w:r w:rsidRPr="00495CA4">
        <w:rPr>
          <w:rFonts w:ascii="Arial" w:hAnsi="Arial" w:cs="Arial"/>
          <w:b/>
          <w:sz w:val="18"/>
          <w:szCs w:val="18"/>
          <w:u w:val="single"/>
        </w:rPr>
        <w:t>ARTICLE 4 :</w:t>
      </w:r>
      <w:r w:rsidRPr="00495CA4">
        <w:rPr>
          <w:rFonts w:ascii="Arial" w:hAnsi="Arial" w:cs="Arial"/>
          <w:i/>
          <w:sz w:val="18"/>
          <w:szCs w:val="18"/>
        </w:rPr>
        <w:t xml:space="preserve"> Toute FAUSSE DECLARATION entraînera l’annulation d’exposer. (</w:t>
      </w:r>
      <w:proofErr w:type="gramStart"/>
      <w:r w:rsidRPr="00495CA4">
        <w:rPr>
          <w:rFonts w:ascii="Arial" w:hAnsi="Arial" w:cs="Arial"/>
          <w:i/>
          <w:sz w:val="18"/>
          <w:szCs w:val="18"/>
        </w:rPr>
        <w:t>y</w:t>
      </w:r>
      <w:proofErr w:type="gramEnd"/>
      <w:r w:rsidRPr="00495CA4">
        <w:rPr>
          <w:rFonts w:ascii="Arial" w:hAnsi="Arial" w:cs="Arial"/>
          <w:i/>
          <w:sz w:val="18"/>
          <w:szCs w:val="18"/>
        </w:rPr>
        <w:t xml:space="preserve"> compris lors du contrôle sur le site).</w:t>
      </w:r>
    </w:p>
    <w:p w14:paraId="4EBC0FBC" w14:textId="77777777" w:rsidR="00D03774" w:rsidRPr="00495CA4" w:rsidRDefault="00D03774" w:rsidP="00D03774">
      <w:pPr>
        <w:ind w:left="-567" w:right="-567"/>
        <w:jc w:val="both"/>
        <w:rPr>
          <w:rFonts w:ascii="Arial" w:hAnsi="Arial" w:cs="Arial"/>
          <w:b/>
          <w:sz w:val="18"/>
          <w:szCs w:val="18"/>
          <w:u w:val="single"/>
        </w:rPr>
      </w:pPr>
    </w:p>
    <w:p w14:paraId="1FB48307" w14:textId="77777777" w:rsidR="00D03774" w:rsidRPr="00495CA4" w:rsidRDefault="00D03774" w:rsidP="00D03774">
      <w:pPr>
        <w:ind w:left="-567" w:right="-567"/>
        <w:jc w:val="both"/>
        <w:rPr>
          <w:rFonts w:ascii="Arial" w:hAnsi="Arial" w:cs="Arial"/>
          <w:i/>
          <w:sz w:val="18"/>
          <w:szCs w:val="18"/>
        </w:rPr>
      </w:pPr>
      <w:r w:rsidRPr="00495CA4">
        <w:rPr>
          <w:rFonts w:ascii="Arial" w:hAnsi="Arial" w:cs="Arial"/>
          <w:b/>
          <w:sz w:val="18"/>
          <w:szCs w:val="18"/>
          <w:u w:val="single"/>
        </w:rPr>
        <w:t>ARTICLE 5 :</w:t>
      </w:r>
      <w:r w:rsidRPr="00495CA4">
        <w:rPr>
          <w:rFonts w:ascii="Arial" w:hAnsi="Arial" w:cs="Arial"/>
          <w:i/>
          <w:sz w:val="18"/>
          <w:szCs w:val="18"/>
        </w:rPr>
        <w:t xml:space="preserve"> L’exposant est responsable de son stand et des objets exposés. La manifestation se tenant en extérieur, il est interdit d’effectuer des fixations sur les arbres, bancs ou matériels urbains. L’exposant doit veiller au bon respect du site qu’il occupe et de ne pas le dégrader. Un sac-poubelle lui sera remis dès son arrivée en vue du nettoyage de son espace occupé à l’issue de la manifestation. </w:t>
      </w:r>
    </w:p>
    <w:p w14:paraId="6B137450" w14:textId="77777777" w:rsidR="00D03774" w:rsidRPr="00495CA4" w:rsidRDefault="00D03774" w:rsidP="00D03774">
      <w:pPr>
        <w:ind w:left="-567" w:right="-567"/>
        <w:jc w:val="both"/>
        <w:rPr>
          <w:rFonts w:ascii="Arial" w:hAnsi="Arial" w:cs="Arial"/>
          <w:b/>
          <w:i/>
          <w:color w:val="000000" w:themeColor="text1"/>
          <w:sz w:val="18"/>
          <w:szCs w:val="18"/>
        </w:rPr>
      </w:pPr>
      <w:r w:rsidRPr="00495CA4">
        <w:rPr>
          <w:rFonts w:ascii="Arial" w:hAnsi="Arial" w:cs="Arial"/>
          <w:b/>
          <w:i/>
          <w:sz w:val="18"/>
          <w:szCs w:val="18"/>
        </w:rPr>
        <w:t xml:space="preserve">La brocante n’est pas une déchetterie, MEUBLES et ENCOMBRANTS doivent être repris par leurs exposants. </w:t>
      </w:r>
      <w:r w:rsidRPr="00495CA4">
        <w:rPr>
          <w:rFonts w:ascii="Arial" w:hAnsi="Arial" w:cs="Arial"/>
          <w:b/>
          <w:i/>
          <w:color w:val="000000" w:themeColor="text1"/>
          <w:sz w:val="18"/>
          <w:szCs w:val="18"/>
        </w:rPr>
        <w:t xml:space="preserve">Ceux qui ne respecteront pas cette obligation seront exclus des brocantes suivantes. </w:t>
      </w:r>
    </w:p>
    <w:p w14:paraId="646219EC" w14:textId="77777777" w:rsidR="00D03774" w:rsidRPr="00495CA4" w:rsidRDefault="00D03774" w:rsidP="00D03774">
      <w:pPr>
        <w:ind w:left="-567" w:right="-567"/>
        <w:jc w:val="both"/>
        <w:rPr>
          <w:rFonts w:ascii="Arial" w:hAnsi="Arial" w:cs="Arial"/>
          <w:b/>
          <w:sz w:val="18"/>
          <w:szCs w:val="18"/>
          <w:u w:val="single"/>
        </w:rPr>
      </w:pPr>
    </w:p>
    <w:p w14:paraId="22894C20" w14:textId="77777777" w:rsidR="00D03774" w:rsidRPr="00495CA4" w:rsidRDefault="00D03774" w:rsidP="00D03774">
      <w:pPr>
        <w:ind w:left="-567" w:right="-567"/>
        <w:jc w:val="both"/>
        <w:rPr>
          <w:rFonts w:ascii="Arial" w:hAnsi="Arial" w:cs="Arial"/>
          <w:b/>
          <w:sz w:val="18"/>
          <w:szCs w:val="18"/>
          <w:u w:val="single"/>
        </w:rPr>
      </w:pPr>
      <w:r w:rsidRPr="00495CA4">
        <w:rPr>
          <w:rFonts w:ascii="Arial" w:hAnsi="Arial" w:cs="Arial"/>
          <w:b/>
          <w:sz w:val="18"/>
          <w:szCs w:val="18"/>
          <w:u w:val="single"/>
        </w:rPr>
        <w:t>ARTICLE 6 :</w:t>
      </w:r>
      <w:r w:rsidRPr="00495CA4">
        <w:rPr>
          <w:rFonts w:ascii="Arial" w:hAnsi="Arial" w:cs="Arial"/>
          <w:b/>
          <w:sz w:val="18"/>
          <w:szCs w:val="18"/>
        </w:rPr>
        <w:t xml:space="preserve"> </w:t>
      </w:r>
      <w:r w:rsidRPr="00495CA4">
        <w:rPr>
          <w:rFonts w:ascii="Arial" w:hAnsi="Arial" w:cs="Arial"/>
          <w:i/>
          <w:sz w:val="18"/>
          <w:szCs w:val="18"/>
        </w:rPr>
        <w:t>L’organisateur ne pourra être tenu pour responsable des vols, pertes, déprédations ou bris d’objets exposés, ainsi que leur mévente.</w:t>
      </w:r>
    </w:p>
    <w:p w14:paraId="083A35DB" w14:textId="77777777" w:rsidR="00D03774" w:rsidRPr="00495CA4" w:rsidRDefault="00D03774" w:rsidP="00D03774">
      <w:pPr>
        <w:ind w:left="-567" w:right="-567"/>
        <w:jc w:val="both"/>
        <w:rPr>
          <w:rFonts w:ascii="Arial" w:hAnsi="Arial" w:cs="Arial"/>
          <w:b/>
          <w:sz w:val="18"/>
          <w:szCs w:val="18"/>
          <w:u w:val="single"/>
        </w:rPr>
      </w:pPr>
    </w:p>
    <w:p w14:paraId="3C30B7F3" w14:textId="77777777" w:rsidR="00D03774" w:rsidRPr="00495CA4" w:rsidRDefault="00D03774" w:rsidP="00D03774">
      <w:pPr>
        <w:ind w:left="-567" w:right="-567"/>
        <w:jc w:val="both"/>
        <w:rPr>
          <w:rFonts w:ascii="Arial" w:hAnsi="Arial" w:cs="Arial"/>
          <w:i/>
          <w:sz w:val="18"/>
          <w:szCs w:val="18"/>
        </w:rPr>
      </w:pPr>
      <w:r w:rsidRPr="00495CA4">
        <w:rPr>
          <w:rFonts w:ascii="Arial" w:hAnsi="Arial" w:cs="Arial"/>
          <w:b/>
          <w:sz w:val="18"/>
          <w:szCs w:val="18"/>
          <w:u w:val="single"/>
        </w:rPr>
        <w:t>ARTICLE 7 :</w:t>
      </w:r>
      <w:r w:rsidRPr="00495CA4">
        <w:rPr>
          <w:rFonts w:ascii="Arial" w:hAnsi="Arial" w:cs="Arial"/>
          <w:sz w:val="18"/>
          <w:szCs w:val="18"/>
        </w:rPr>
        <w:t xml:space="preserve"> </w:t>
      </w:r>
      <w:r w:rsidRPr="00495CA4">
        <w:rPr>
          <w:rFonts w:ascii="Arial" w:hAnsi="Arial" w:cs="Arial"/>
          <w:i/>
          <w:iCs/>
          <w:sz w:val="18"/>
          <w:szCs w:val="18"/>
        </w:rPr>
        <w:t>L</w:t>
      </w:r>
      <w:r w:rsidRPr="00495CA4">
        <w:rPr>
          <w:rFonts w:ascii="Arial" w:hAnsi="Arial" w:cs="Arial"/>
          <w:i/>
          <w:sz w:val="18"/>
          <w:szCs w:val="18"/>
        </w:rPr>
        <w:t xml:space="preserve">a loi contre le racisme, xénophobie ou antisémitisme, interdit l’exposition d’objets nazis. En outre, tout exposant dont l’attitude pourrait présenter une menace ou un danger sur le site sera exclu. </w:t>
      </w:r>
    </w:p>
    <w:p w14:paraId="340DB141" w14:textId="77777777" w:rsidR="00D03774" w:rsidRPr="00495CA4" w:rsidRDefault="00D03774" w:rsidP="00D03774">
      <w:pPr>
        <w:ind w:left="-567" w:right="-567"/>
        <w:jc w:val="both"/>
        <w:rPr>
          <w:rFonts w:ascii="Arial" w:hAnsi="Arial" w:cs="Arial"/>
          <w:b/>
          <w:sz w:val="18"/>
          <w:szCs w:val="18"/>
          <w:u w:val="single"/>
        </w:rPr>
      </w:pPr>
    </w:p>
    <w:p w14:paraId="0C55EB80" w14:textId="77777777" w:rsidR="00D03774" w:rsidRPr="00495CA4" w:rsidRDefault="00D03774" w:rsidP="00D03774">
      <w:pPr>
        <w:ind w:left="-567" w:right="-567"/>
        <w:jc w:val="both"/>
        <w:rPr>
          <w:rFonts w:ascii="Arial" w:hAnsi="Arial" w:cs="Arial"/>
          <w:i/>
          <w:sz w:val="18"/>
          <w:szCs w:val="18"/>
        </w:rPr>
      </w:pPr>
      <w:r w:rsidRPr="00495CA4">
        <w:rPr>
          <w:rFonts w:ascii="Arial" w:hAnsi="Arial" w:cs="Arial"/>
          <w:b/>
          <w:sz w:val="18"/>
          <w:szCs w:val="18"/>
          <w:u w:val="single"/>
        </w:rPr>
        <w:t>ARTICLE 8 :</w:t>
      </w:r>
      <w:r w:rsidRPr="00495CA4">
        <w:rPr>
          <w:rFonts w:ascii="Arial" w:hAnsi="Arial" w:cs="Arial"/>
          <w:i/>
          <w:sz w:val="18"/>
          <w:szCs w:val="18"/>
        </w:rPr>
        <w:t xml:space="preserve"> EPINAY-ACCUEIL rappelle que la personne réservant le stand doit être présente IMPERATIVEMENT sur le stand. L’organisateur se réserve le droit d’en vérifier la conformité. Il est </w:t>
      </w:r>
      <w:r w:rsidRPr="00495CA4">
        <w:rPr>
          <w:rFonts w:ascii="Arial" w:hAnsi="Arial" w:cs="Arial"/>
          <w:b/>
          <w:bCs/>
          <w:i/>
          <w:sz w:val="18"/>
          <w:szCs w:val="18"/>
        </w:rPr>
        <w:t>formellement interdit de rétrocéder son stand</w:t>
      </w:r>
      <w:r w:rsidRPr="00495CA4">
        <w:rPr>
          <w:rFonts w:ascii="Arial" w:hAnsi="Arial" w:cs="Arial"/>
          <w:i/>
          <w:sz w:val="18"/>
          <w:szCs w:val="18"/>
        </w:rPr>
        <w:t xml:space="preserve"> à un tiers sans l’autorisation écrite de l’organisateur.</w:t>
      </w:r>
    </w:p>
    <w:p w14:paraId="57383BA8" w14:textId="77777777" w:rsidR="00D03774" w:rsidRPr="00495CA4" w:rsidRDefault="00D03774" w:rsidP="00D03774">
      <w:pPr>
        <w:ind w:left="-567" w:right="-567"/>
        <w:jc w:val="both"/>
        <w:rPr>
          <w:rFonts w:ascii="Arial" w:hAnsi="Arial" w:cs="Arial"/>
          <w:b/>
          <w:sz w:val="18"/>
          <w:szCs w:val="18"/>
          <w:u w:val="single"/>
        </w:rPr>
      </w:pPr>
    </w:p>
    <w:p w14:paraId="235571AD" w14:textId="77777777" w:rsidR="00D03774" w:rsidRPr="00495CA4" w:rsidRDefault="00D03774" w:rsidP="00D03774">
      <w:pPr>
        <w:ind w:left="-567" w:right="-567"/>
        <w:jc w:val="both"/>
        <w:rPr>
          <w:rFonts w:ascii="Arial" w:hAnsi="Arial" w:cs="Arial"/>
          <w:i/>
          <w:sz w:val="18"/>
          <w:szCs w:val="18"/>
        </w:rPr>
      </w:pPr>
      <w:r w:rsidRPr="00495CA4">
        <w:rPr>
          <w:rFonts w:ascii="Arial" w:hAnsi="Arial" w:cs="Arial"/>
          <w:b/>
          <w:sz w:val="18"/>
          <w:szCs w:val="18"/>
          <w:u w:val="single"/>
        </w:rPr>
        <w:t>ARTICLE 9 </w:t>
      </w:r>
      <w:r w:rsidRPr="00495CA4">
        <w:rPr>
          <w:rFonts w:ascii="Arial" w:hAnsi="Arial" w:cs="Arial"/>
          <w:b/>
          <w:sz w:val="18"/>
          <w:szCs w:val="18"/>
        </w:rPr>
        <w:t xml:space="preserve">: </w:t>
      </w:r>
      <w:r w:rsidRPr="00495CA4">
        <w:rPr>
          <w:rFonts w:ascii="Arial" w:hAnsi="Arial" w:cs="Arial"/>
          <w:i/>
          <w:sz w:val="18"/>
          <w:szCs w:val="18"/>
        </w:rPr>
        <w:t xml:space="preserve">L’exposant particulier atteste sur l’honneur ne participer qu’à 2 </w:t>
      </w:r>
      <w:proofErr w:type="spellStart"/>
      <w:r w:rsidRPr="00495CA4">
        <w:rPr>
          <w:rFonts w:ascii="Arial" w:hAnsi="Arial" w:cs="Arial"/>
          <w:i/>
          <w:sz w:val="18"/>
          <w:szCs w:val="18"/>
        </w:rPr>
        <w:t>vide-grenier</w:t>
      </w:r>
      <w:proofErr w:type="spellEnd"/>
      <w:r w:rsidRPr="00495CA4">
        <w:rPr>
          <w:rFonts w:ascii="Arial" w:hAnsi="Arial" w:cs="Arial"/>
          <w:i/>
          <w:sz w:val="18"/>
          <w:szCs w:val="18"/>
        </w:rPr>
        <w:t xml:space="preserve"> dans l’année civile et pas plus :</w:t>
      </w:r>
    </w:p>
    <w:p w14:paraId="1FF6C4EE" w14:textId="77777777" w:rsidR="00D03774" w:rsidRPr="00495CA4" w:rsidRDefault="00D03774" w:rsidP="00D03774">
      <w:pPr>
        <w:ind w:left="-567" w:right="-567"/>
        <w:jc w:val="both"/>
        <w:rPr>
          <w:rFonts w:ascii="Arial" w:hAnsi="Arial" w:cs="Arial"/>
          <w:i/>
          <w:sz w:val="18"/>
          <w:szCs w:val="18"/>
        </w:rPr>
      </w:pPr>
      <w:r w:rsidRPr="00495CA4">
        <w:rPr>
          <w:rFonts w:ascii="Arial" w:hAnsi="Arial" w:cs="Arial"/>
          <w:i/>
          <w:sz w:val="18"/>
          <w:szCs w:val="18"/>
        </w:rPr>
        <w:t>Art : R321- code pénal</w:t>
      </w:r>
    </w:p>
    <w:p w14:paraId="58ED9216" w14:textId="77777777" w:rsidR="00D03774" w:rsidRPr="00495CA4" w:rsidRDefault="00D03774" w:rsidP="00D03774">
      <w:pPr>
        <w:ind w:left="-567" w:right="-567"/>
        <w:jc w:val="both"/>
        <w:rPr>
          <w:rFonts w:ascii="Arial" w:hAnsi="Arial" w:cs="Arial"/>
          <w:b/>
          <w:sz w:val="18"/>
          <w:szCs w:val="18"/>
          <w:u w:val="single"/>
        </w:rPr>
      </w:pPr>
    </w:p>
    <w:p w14:paraId="67B4E7CD" w14:textId="5DCECC32" w:rsidR="00EC3441" w:rsidRPr="00495CA4" w:rsidRDefault="00EC3441" w:rsidP="00EC3441">
      <w:pPr>
        <w:ind w:left="-567" w:right="-567"/>
        <w:jc w:val="both"/>
        <w:rPr>
          <w:rFonts w:ascii="Arial" w:hAnsi="Arial" w:cs="Arial"/>
          <w:i/>
          <w:color w:val="000000" w:themeColor="text1"/>
          <w:sz w:val="18"/>
          <w:szCs w:val="18"/>
        </w:rPr>
      </w:pPr>
      <w:r w:rsidRPr="00495CA4">
        <w:rPr>
          <w:rFonts w:ascii="Arial" w:hAnsi="Arial" w:cs="Arial"/>
          <w:b/>
          <w:sz w:val="18"/>
          <w:szCs w:val="18"/>
          <w:u w:val="single"/>
        </w:rPr>
        <w:t>ARTICLE 10 :</w:t>
      </w:r>
      <w:r w:rsidRPr="00495CA4">
        <w:rPr>
          <w:rFonts w:ascii="Arial" w:hAnsi="Arial" w:cs="Arial"/>
          <w:i/>
          <w:color w:val="FF0000"/>
          <w:sz w:val="18"/>
          <w:szCs w:val="18"/>
        </w:rPr>
        <w:t xml:space="preserve"> </w:t>
      </w:r>
      <w:r w:rsidRPr="00495CA4">
        <w:rPr>
          <w:rFonts w:ascii="Arial" w:hAnsi="Arial" w:cs="Arial"/>
          <w:i/>
          <w:sz w:val="18"/>
          <w:szCs w:val="18"/>
        </w:rPr>
        <w:t>Modalités d’annulation : Pour être valable, l’annulation d’un stand devra être notifiée</w:t>
      </w:r>
      <w:r w:rsidRPr="00495CA4">
        <w:rPr>
          <w:rFonts w:ascii="Arial" w:hAnsi="Arial" w:cs="Arial"/>
          <w:i/>
          <w:color w:val="FF0000"/>
          <w:sz w:val="18"/>
          <w:szCs w:val="18"/>
        </w:rPr>
        <w:t xml:space="preserve"> </w:t>
      </w:r>
      <w:r w:rsidRPr="00495CA4">
        <w:rPr>
          <w:rFonts w:ascii="Arial" w:hAnsi="Arial" w:cs="Arial"/>
          <w:b/>
          <w:i/>
          <w:color w:val="000000" w:themeColor="text1"/>
          <w:sz w:val="18"/>
          <w:szCs w:val="18"/>
        </w:rPr>
        <w:t>par écrit au minimum</w:t>
      </w:r>
      <w:r w:rsidRPr="00495CA4">
        <w:rPr>
          <w:rFonts w:ascii="Arial" w:hAnsi="Arial" w:cs="Arial"/>
          <w:i/>
          <w:color w:val="000000" w:themeColor="text1"/>
          <w:sz w:val="18"/>
          <w:szCs w:val="18"/>
        </w:rPr>
        <w:t xml:space="preserve"> </w:t>
      </w:r>
      <w:r w:rsidRPr="00495CA4">
        <w:rPr>
          <w:rFonts w:ascii="Arial" w:hAnsi="Arial" w:cs="Arial"/>
          <w:b/>
          <w:i/>
          <w:color w:val="000000" w:themeColor="text1"/>
          <w:sz w:val="18"/>
          <w:szCs w:val="18"/>
        </w:rPr>
        <w:t xml:space="preserve">15 jours avant la manifestation, soit au plus tard, le </w:t>
      </w:r>
      <w:r>
        <w:rPr>
          <w:rFonts w:ascii="Arial" w:hAnsi="Arial" w:cs="Arial"/>
          <w:b/>
          <w:i/>
          <w:color w:val="000000" w:themeColor="text1"/>
          <w:sz w:val="18"/>
          <w:szCs w:val="18"/>
        </w:rPr>
        <w:t xml:space="preserve">samedi </w:t>
      </w:r>
      <w:r w:rsidR="00DE7EC5">
        <w:rPr>
          <w:rFonts w:ascii="Arial" w:hAnsi="Arial" w:cs="Arial"/>
          <w:b/>
          <w:i/>
          <w:color w:val="000000" w:themeColor="text1"/>
          <w:sz w:val="18"/>
          <w:szCs w:val="18"/>
        </w:rPr>
        <w:t>16</w:t>
      </w:r>
      <w:r w:rsidR="00371255">
        <w:rPr>
          <w:rFonts w:ascii="Arial" w:hAnsi="Arial" w:cs="Arial"/>
          <w:b/>
          <w:i/>
          <w:color w:val="000000" w:themeColor="text1"/>
          <w:sz w:val="18"/>
          <w:szCs w:val="18"/>
        </w:rPr>
        <w:t xml:space="preserve"> septembre </w:t>
      </w:r>
      <w:r w:rsidRPr="00495CA4">
        <w:rPr>
          <w:rFonts w:ascii="Arial" w:hAnsi="Arial" w:cs="Arial"/>
          <w:b/>
          <w:i/>
          <w:color w:val="000000" w:themeColor="text1"/>
          <w:sz w:val="18"/>
          <w:szCs w:val="18"/>
        </w:rPr>
        <w:t>20</w:t>
      </w:r>
      <w:r>
        <w:rPr>
          <w:rFonts w:ascii="Arial" w:hAnsi="Arial" w:cs="Arial"/>
          <w:b/>
          <w:i/>
          <w:color w:val="000000" w:themeColor="text1"/>
          <w:sz w:val="18"/>
          <w:szCs w:val="18"/>
        </w:rPr>
        <w:t>2</w:t>
      </w:r>
      <w:r w:rsidR="00DE7EC5">
        <w:rPr>
          <w:rFonts w:ascii="Arial" w:hAnsi="Arial" w:cs="Arial"/>
          <w:b/>
          <w:i/>
          <w:color w:val="000000" w:themeColor="text1"/>
          <w:sz w:val="18"/>
          <w:szCs w:val="18"/>
        </w:rPr>
        <w:t>3</w:t>
      </w:r>
      <w:r w:rsidRPr="00495CA4">
        <w:rPr>
          <w:rFonts w:ascii="Arial" w:hAnsi="Arial" w:cs="Arial"/>
          <w:i/>
          <w:color w:val="000000" w:themeColor="text1"/>
          <w:sz w:val="18"/>
          <w:szCs w:val="18"/>
        </w:rPr>
        <w:t xml:space="preserve">. </w:t>
      </w:r>
    </w:p>
    <w:p w14:paraId="222D92D1" w14:textId="77777777" w:rsidR="00EC3441" w:rsidRPr="00495CA4" w:rsidRDefault="00EC3441" w:rsidP="00EC3441">
      <w:pPr>
        <w:pStyle w:val="Paragraphedeliste"/>
        <w:numPr>
          <w:ilvl w:val="0"/>
          <w:numId w:val="5"/>
        </w:numPr>
        <w:ind w:right="-567"/>
        <w:jc w:val="both"/>
        <w:rPr>
          <w:rFonts w:ascii="Arial" w:hAnsi="Arial" w:cs="Arial"/>
          <w:i/>
          <w:color w:val="FF0000"/>
          <w:sz w:val="18"/>
          <w:szCs w:val="18"/>
        </w:rPr>
      </w:pPr>
      <w:r>
        <w:rPr>
          <w:rFonts w:ascii="Arial" w:hAnsi="Arial" w:cs="Arial"/>
          <w:i/>
          <w:sz w:val="18"/>
          <w:szCs w:val="18"/>
        </w:rPr>
        <w:t xml:space="preserve">Cinq </w:t>
      </w:r>
      <w:r w:rsidRPr="00495CA4">
        <w:rPr>
          <w:rFonts w:ascii="Arial" w:hAnsi="Arial" w:cs="Arial"/>
          <w:i/>
          <w:sz w:val="18"/>
          <w:szCs w:val="18"/>
        </w:rPr>
        <w:t>Euros seront déduits du remboursement</w:t>
      </w:r>
      <w:r>
        <w:rPr>
          <w:rFonts w:ascii="Arial" w:hAnsi="Arial" w:cs="Arial"/>
          <w:i/>
          <w:color w:val="FF0000"/>
          <w:sz w:val="18"/>
          <w:szCs w:val="18"/>
        </w:rPr>
        <w:t xml:space="preserve"> </w:t>
      </w:r>
    </w:p>
    <w:p w14:paraId="4966329E" w14:textId="77777777" w:rsidR="00EC3441" w:rsidRPr="00495CA4" w:rsidRDefault="00EC3441" w:rsidP="00EC3441">
      <w:pPr>
        <w:ind w:left="-207" w:right="-567"/>
        <w:jc w:val="both"/>
        <w:rPr>
          <w:rFonts w:ascii="Arial" w:hAnsi="Arial" w:cs="Arial"/>
          <w:i/>
          <w:color w:val="FF0000"/>
          <w:sz w:val="18"/>
          <w:szCs w:val="18"/>
        </w:rPr>
      </w:pPr>
    </w:p>
    <w:p w14:paraId="70B0B74E" w14:textId="45F6F1D5" w:rsidR="00EC3441" w:rsidRPr="00495CA4" w:rsidRDefault="00EC3441" w:rsidP="00EC3441">
      <w:pPr>
        <w:ind w:left="-567" w:right="-567"/>
        <w:jc w:val="both"/>
        <w:rPr>
          <w:rFonts w:ascii="Arial" w:hAnsi="Arial" w:cs="Arial"/>
          <w:b/>
          <w:i/>
          <w:color w:val="000000" w:themeColor="text1"/>
          <w:sz w:val="18"/>
          <w:szCs w:val="18"/>
        </w:rPr>
      </w:pPr>
      <w:r w:rsidRPr="00495CA4">
        <w:rPr>
          <w:rFonts w:ascii="Arial" w:hAnsi="Arial" w:cs="Arial"/>
          <w:b/>
          <w:i/>
          <w:color w:val="000000" w:themeColor="text1"/>
          <w:sz w:val="18"/>
          <w:szCs w:val="18"/>
        </w:rPr>
        <w:t xml:space="preserve">Passé le délai du </w:t>
      </w:r>
      <w:r>
        <w:rPr>
          <w:rFonts w:ascii="Arial" w:hAnsi="Arial" w:cs="Arial"/>
          <w:b/>
          <w:i/>
          <w:color w:val="000000" w:themeColor="text1"/>
          <w:sz w:val="18"/>
          <w:szCs w:val="18"/>
        </w:rPr>
        <w:t>samedi 1</w:t>
      </w:r>
      <w:r w:rsidR="00DE7EC5">
        <w:rPr>
          <w:rFonts w:ascii="Arial" w:hAnsi="Arial" w:cs="Arial"/>
          <w:b/>
          <w:i/>
          <w:color w:val="000000" w:themeColor="text1"/>
          <w:sz w:val="18"/>
          <w:szCs w:val="18"/>
        </w:rPr>
        <w:t>6</w:t>
      </w:r>
      <w:r w:rsidR="00371255">
        <w:rPr>
          <w:rFonts w:ascii="Arial" w:hAnsi="Arial" w:cs="Arial"/>
          <w:b/>
          <w:i/>
          <w:color w:val="000000" w:themeColor="text1"/>
          <w:sz w:val="18"/>
          <w:szCs w:val="18"/>
        </w:rPr>
        <w:t xml:space="preserve"> septembre</w:t>
      </w:r>
      <w:r>
        <w:rPr>
          <w:rFonts w:ascii="Arial" w:hAnsi="Arial" w:cs="Arial"/>
          <w:b/>
          <w:i/>
          <w:color w:val="000000" w:themeColor="text1"/>
          <w:sz w:val="18"/>
          <w:szCs w:val="18"/>
        </w:rPr>
        <w:t xml:space="preserve"> </w:t>
      </w:r>
      <w:r w:rsidRPr="00495CA4">
        <w:rPr>
          <w:rFonts w:ascii="Arial" w:hAnsi="Arial" w:cs="Arial"/>
          <w:b/>
          <w:i/>
          <w:color w:val="000000" w:themeColor="text1"/>
          <w:sz w:val="18"/>
          <w:szCs w:val="18"/>
        </w:rPr>
        <w:t>20</w:t>
      </w:r>
      <w:r>
        <w:rPr>
          <w:rFonts w:ascii="Arial" w:hAnsi="Arial" w:cs="Arial"/>
          <w:b/>
          <w:i/>
          <w:color w:val="000000" w:themeColor="text1"/>
          <w:sz w:val="18"/>
          <w:szCs w:val="18"/>
        </w:rPr>
        <w:t>2</w:t>
      </w:r>
      <w:r w:rsidR="00DE7EC5">
        <w:rPr>
          <w:rFonts w:ascii="Arial" w:hAnsi="Arial" w:cs="Arial"/>
          <w:b/>
          <w:i/>
          <w:color w:val="000000" w:themeColor="text1"/>
          <w:sz w:val="18"/>
          <w:szCs w:val="18"/>
        </w:rPr>
        <w:t>3</w:t>
      </w:r>
      <w:r w:rsidRPr="00495CA4">
        <w:rPr>
          <w:rFonts w:ascii="Arial" w:hAnsi="Arial" w:cs="Arial"/>
          <w:b/>
          <w:i/>
          <w:color w:val="000000" w:themeColor="text1"/>
          <w:sz w:val="18"/>
          <w:szCs w:val="18"/>
        </w:rPr>
        <w:t>, aucun remboursement ne sera accordé.</w:t>
      </w:r>
    </w:p>
    <w:p w14:paraId="4675185B" w14:textId="77777777" w:rsidR="00EC3441" w:rsidRPr="00495CA4" w:rsidRDefault="00EC3441" w:rsidP="00EC3441">
      <w:pPr>
        <w:ind w:left="-567" w:right="-567"/>
        <w:jc w:val="both"/>
        <w:rPr>
          <w:rFonts w:ascii="Arial" w:hAnsi="Arial" w:cs="Arial"/>
          <w:b/>
          <w:sz w:val="18"/>
          <w:szCs w:val="18"/>
          <w:u w:val="single"/>
        </w:rPr>
      </w:pPr>
    </w:p>
    <w:p w14:paraId="15343FFD" w14:textId="77777777" w:rsidR="00EC3441" w:rsidRPr="00E6579D" w:rsidRDefault="00EC3441" w:rsidP="00EC3441">
      <w:pPr>
        <w:ind w:left="-567" w:right="-567"/>
        <w:jc w:val="both"/>
        <w:rPr>
          <w:rFonts w:ascii="Arial" w:hAnsi="Arial" w:cs="Arial"/>
          <w:sz w:val="18"/>
          <w:szCs w:val="18"/>
        </w:rPr>
      </w:pPr>
      <w:r w:rsidRPr="00495CA4">
        <w:rPr>
          <w:rFonts w:ascii="Arial" w:hAnsi="Arial" w:cs="Arial"/>
          <w:b/>
          <w:sz w:val="18"/>
          <w:szCs w:val="18"/>
          <w:u w:val="single"/>
        </w:rPr>
        <w:t>ARTICLE 11 :</w:t>
      </w:r>
      <w:r w:rsidRPr="00495CA4">
        <w:rPr>
          <w:rFonts w:ascii="Arial" w:hAnsi="Arial" w:cs="Arial"/>
          <w:b/>
          <w:color w:val="FF0000"/>
          <w:sz w:val="18"/>
          <w:szCs w:val="18"/>
        </w:rPr>
        <w:t xml:space="preserve"> </w:t>
      </w:r>
      <w:r w:rsidRPr="00E6579D">
        <w:rPr>
          <w:rFonts w:ascii="Arial" w:hAnsi="Arial" w:cs="Arial"/>
          <w:sz w:val="18"/>
          <w:szCs w:val="18"/>
        </w:rPr>
        <w:t xml:space="preserve">Les exposants doivent impérativement installer leur stand parallèle à l’allée de passage </w:t>
      </w:r>
      <w:r w:rsidRPr="00E6579D">
        <w:rPr>
          <w:rFonts w:ascii="Arial" w:hAnsi="Arial" w:cs="Arial"/>
          <w:bCs/>
          <w:sz w:val="18"/>
          <w:szCs w:val="18"/>
        </w:rPr>
        <w:t>et sans débordement vers l’avant</w:t>
      </w:r>
      <w:r w:rsidRPr="00E6579D">
        <w:rPr>
          <w:rFonts w:ascii="Arial" w:hAnsi="Arial" w:cs="Arial"/>
          <w:sz w:val="18"/>
          <w:szCs w:val="18"/>
        </w:rPr>
        <w:t xml:space="preserve">.  </w:t>
      </w:r>
    </w:p>
    <w:p w14:paraId="10879A17" w14:textId="77777777" w:rsidR="00EC3441" w:rsidRDefault="00EC3441" w:rsidP="00EC3441">
      <w:pPr>
        <w:ind w:left="-567" w:right="-567"/>
        <w:jc w:val="both"/>
        <w:rPr>
          <w:rFonts w:ascii="Arial" w:hAnsi="Arial" w:cs="Arial"/>
          <w:b/>
          <w:color w:val="FF0000"/>
          <w:sz w:val="18"/>
          <w:szCs w:val="18"/>
        </w:rPr>
      </w:pPr>
      <w:r w:rsidRPr="00E6579D">
        <w:rPr>
          <w:rFonts w:ascii="Arial" w:hAnsi="Arial" w:cs="Arial"/>
          <w:sz w:val="18"/>
          <w:szCs w:val="18"/>
        </w:rPr>
        <w:t>Toute autre installation, par exemple un stand en U, est interdite</w:t>
      </w:r>
      <w:r w:rsidRPr="00E6579D">
        <w:rPr>
          <w:rFonts w:ascii="Arial" w:hAnsi="Arial" w:cs="Arial"/>
          <w:color w:val="FF0000"/>
          <w:sz w:val="18"/>
          <w:szCs w:val="18"/>
        </w:rPr>
        <w:t>.</w:t>
      </w:r>
      <w:r w:rsidRPr="00E6579D">
        <w:rPr>
          <w:rFonts w:ascii="Arial" w:hAnsi="Arial" w:cs="Arial"/>
          <w:b/>
          <w:color w:val="FF0000"/>
          <w:sz w:val="18"/>
          <w:szCs w:val="18"/>
        </w:rPr>
        <w:t xml:space="preserve"> </w:t>
      </w:r>
      <w:r w:rsidRPr="00E6579D">
        <w:rPr>
          <w:rFonts w:ascii="Arial" w:hAnsi="Arial" w:cs="Arial"/>
          <w:bCs/>
          <w:sz w:val="18"/>
          <w:szCs w:val="18"/>
        </w:rPr>
        <w:t>Des contrôles sur site seront effectués.</w:t>
      </w:r>
      <w:r w:rsidRPr="00E6579D">
        <w:rPr>
          <w:rFonts w:ascii="Arial" w:hAnsi="Arial" w:cs="Arial"/>
          <w:b/>
          <w:sz w:val="18"/>
          <w:szCs w:val="18"/>
        </w:rPr>
        <w:t xml:space="preserve"> </w:t>
      </w:r>
    </w:p>
    <w:p w14:paraId="5336521A" w14:textId="602133D5" w:rsidR="00EC3441" w:rsidRDefault="00EC3441" w:rsidP="00805A2D">
      <w:pPr>
        <w:ind w:left="-567" w:right="-567"/>
        <w:jc w:val="both"/>
        <w:rPr>
          <w:rFonts w:ascii="Arial" w:hAnsi="Arial" w:cs="Arial"/>
          <w:bCs/>
          <w:color w:val="FF0000"/>
          <w:sz w:val="18"/>
          <w:szCs w:val="18"/>
        </w:rPr>
      </w:pPr>
      <w:r w:rsidRPr="00E6579D">
        <w:rPr>
          <w:rFonts w:ascii="Arial" w:hAnsi="Arial" w:cs="Arial"/>
          <w:bCs/>
          <w:color w:val="FF0000"/>
          <w:sz w:val="18"/>
          <w:szCs w:val="18"/>
        </w:rPr>
        <w:t>Le constat d’un débordement, quel qu’il soit, fera l’objet d’un rappel pour une remise en conformité</w:t>
      </w:r>
      <w:r w:rsidR="00805A2D">
        <w:rPr>
          <w:rFonts w:ascii="Arial" w:hAnsi="Arial" w:cs="Arial"/>
          <w:bCs/>
          <w:color w:val="FF0000"/>
          <w:sz w:val="18"/>
          <w:szCs w:val="18"/>
        </w:rPr>
        <w:t xml:space="preserve"> immédiate</w:t>
      </w:r>
      <w:r w:rsidRPr="00E6579D">
        <w:rPr>
          <w:rFonts w:ascii="Arial" w:hAnsi="Arial" w:cs="Arial"/>
          <w:bCs/>
          <w:color w:val="FF0000"/>
          <w:sz w:val="18"/>
          <w:szCs w:val="18"/>
        </w:rPr>
        <w:t xml:space="preserve">. </w:t>
      </w:r>
    </w:p>
    <w:p w14:paraId="65F88B15" w14:textId="77777777" w:rsidR="00EC3441" w:rsidRDefault="00EC3441" w:rsidP="00EC3441">
      <w:pPr>
        <w:ind w:left="-567" w:right="-567"/>
        <w:jc w:val="both"/>
        <w:rPr>
          <w:rFonts w:ascii="Arial" w:hAnsi="Arial" w:cs="Arial"/>
          <w:bCs/>
          <w:color w:val="FF0000"/>
          <w:sz w:val="18"/>
          <w:szCs w:val="18"/>
        </w:rPr>
      </w:pPr>
    </w:p>
    <w:p w14:paraId="0AFC8417" w14:textId="77777777" w:rsidR="00EC3441" w:rsidRPr="00E6579D" w:rsidRDefault="00EC3441" w:rsidP="00EC3441">
      <w:pPr>
        <w:ind w:left="-567" w:right="-567"/>
        <w:jc w:val="both"/>
        <w:rPr>
          <w:rFonts w:ascii="Arial" w:hAnsi="Arial" w:cs="Arial"/>
          <w:bCs/>
          <w:color w:val="FF0000"/>
          <w:sz w:val="18"/>
          <w:szCs w:val="18"/>
        </w:rPr>
      </w:pPr>
    </w:p>
    <w:p w14:paraId="619B76E4" w14:textId="6C2AFD08" w:rsidR="00EC3441" w:rsidRPr="00EC3441" w:rsidRDefault="00EC3441" w:rsidP="00EC3441">
      <w:pPr>
        <w:ind w:left="-567" w:right="-567"/>
        <w:jc w:val="both"/>
        <w:rPr>
          <w:rFonts w:ascii="Arial" w:hAnsi="Arial" w:cs="Arial"/>
          <w:b/>
          <w:bCs/>
          <w:color w:val="000000" w:themeColor="text1"/>
          <w:sz w:val="18"/>
          <w:szCs w:val="18"/>
        </w:rPr>
      </w:pPr>
      <w:r w:rsidRPr="00EC3441">
        <w:rPr>
          <w:rFonts w:ascii="Arial" w:hAnsi="Arial" w:cs="Arial"/>
          <w:b/>
          <w:bCs/>
          <w:color w:val="000000" w:themeColor="text1"/>
          <w:sz w:val="18"/>
          <w:szCs w:val="18"/>
        </w:rPr>
        <w:t>Conformément à la législation en vigueur sur le fonctionnement des brocantes, EPINAY-ACCUEIL adresse un registre des exposants              en MAIRIE et PREFECTURE.</w:t>
      </w:r>
    </w:p>
    <w:p w14:paraId="463836F6" w14:textId="791DB741" w:rsidR="004E7774" w:rsidRDefault="004E7774" w:rsidP="004E7774">
      <w:pPr>
        <w:pStyle w:val="Normalcentr"/>
        <w:jc w:val="both"/>
        <w:rPr>
          <w:rFonts w:ascii="Arial" w:hAnsi="Arial" w:cs="Arial"/>
          <w:color w:val="000000" w:themeColor="text1"/>
          <w:u w:val="single"/>
        </w:rPr>
      </w:pPr>
    </w:p>
    <w:p w14:paraId="1C25D082" w14:textId="71BCCBBD" w:rsidR="00946B01" w:rsidRDefault="00946B01" w:rsidP="004E7774">
      <w:pPr>
        <w:pStyle w:val="Normalcentr"/>
        <w:jc w:val="both"/>
        <w:rPr>
          <w:rFonts w:ascii="Arial" w:hAnsi="Arial" w:cs="Arial"/>
          <w:color w:val="000000" w:themeColor="text1"/>
          <w:u w:val="single"/>
        </w:rPr>
      </w:pPr>
    </w:p>
    <w:p w14:paraId="72E0FA8F" w14:textId="3BF9252E" w:rsidR="00946B01" w:rsidRDefault="00946B01" w:rsidP="004E7774">
      <w:pPr>
        <w:pStyle w:val="Normalcentr"/>
        <w:jc w:val="both"/>
        <w:rPr>
          <w:rFonts w:ascii="Arial" w:hAnsi="Arial" w:cs="Arial"/>
          <w:color w:val="000000" w:themeColor="text1"/>
          <w:u w:val="single"/>
        </w:rPr>
      </w:pPr>
    </w:p>
    <w:p w14:paraId="7DFBADB9" w14:textId="4D5B6B2C" w:rsidR="00946B01" w:rsidRPr="0072315E" w:rsidRDefault="00946B01" w:rsidP="00946B01">
      <w:pPr>
        <w:rPr>
          <w:rFonts w:ascii="Lucida Handwriting" w:hAnsi="Lucida Handwriting"/>
        </w:rPr>
      </w:pPr>
      <w:r>
        <w:rPr>
          <w:rFonts w:ascii="Lucida Handwriting" w:hAnsi="Lucida Handwriting"/>
          <w:b/>
          <w:sz w:val="21"/>
        </w:rPr>
        <w:t xml:space="preserve">                                                         </w:t>
      </w:r>
      <w:r w:rsidRPr="0072315E">
        <w:rPr>
          <w:rFonts w:ascii="Lucida Handwriting" w:hAnsi="Lucida Handwriting"/>
          <w:b/>
          <w:sz w:val="21"/>
        </w:rPr>
        <w:t>Florence Leroy</w:t>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p>
    <w:p w14:paraId="3B449542" w14:textId="77777777" w:rsidR="00946B01" w:rsidRDefault="00946B01" w:rsidP="00946B01">
      <w:pPr>
        <w:rPr>
          <w:b/>
          <w:sz w:val="24"/>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Présidente de Epinay-Accueil</w:t>
      </w:r>
    </w:p>
    <w:p w14:paraId="511ED2FA" w14:textId="77777777" w:rsidR="00946B01" w:rsidRDefault="00946B01" w:rsidP="00946B01">
      <w:pPr>
        <w:pStyle w:val="Titre1"/>
        <w:rPr>
          <w:rFonts w:ascii="Comic Sans MS" w:hAnsi="Comic Sans MS"/>
          <w:b w:val="0"/>
          <w:sz w:val="22"/>
          <w:szCs w:val="22"/>
        </w:rPr>
      </w:pPr>
      <w:r>
        <w:rPr>
          <w:rFonts w:ascii="Comic Sans MS" w:hAnsi="Comic Sans MS"/>
          <w:b w:val="0"/>
          <w:sz w:val="22"/>
          <w:szCs w:val="22"/>
        </w:rPr>
        <w:t xml:space="preserve">Brocante </w:t>
      </w:r>
      <w:r w:rsidRPr="002D0EDE">
        <w:rPr>
          <w:rFonts w:ascii="Comic Sans MS" w:hAnsi="Comic Sans MS"/>
          <w:b w:val="0"/>
          <w:sz w:val="22"/>
          <w:szCs w:val="22"/>
        </w:rPr>
        <w:t>Epinay</w:t>
      </w:r>
      <w:r>
        <w:rPr>
          <w:rFonts w:ascii="Comic Sans MS" w:hAnsi="Comic Sans MS"/>
          <w:b w:val="0"/>
          <w:sz w:val="22"/>
          <w:szCs w:val="22"/>
        </w:rPr>
        <w:t xml:space="preserve"> Accueil, Mairie, 8 rue de </w:t>
      </w:r>
      <w:proofErr w:type="gramStart"/>
      <w:r>
        <w:rPr>
          <w:rFonts w:ascii="Comic Sans MS" w:hAnsi="Comic Sans MS"/>
          <w:b w:val="0"/>
          <w:sz w:val="22"/>
          <w:szCs w:val="22"/>
        </w:rPr>
        <w:t xml:space="preserve">l’église  </w:t>
      </w:r>
      <w:r w:rsidRPr="002D0EDE">
        <w:rPr>
          <w:rFonts w:ascii="Comic Sans MS" w:hAnsi="Comic Sans MS"/>
          <w:b w:val="0"/>
          <w:sz w:val="22"/>
          <w:szCs w:val="22"/>
        </w:rPr>
        <w:t>91</w:t>
      </w:r>
      <w:proofErr w:type="gramEnd"/>
      <w:r w:rsidRPr="002D0EDE">
        <w:rPr>
          <w:rFonts w:ascii="Comic Sans MS" w:hAnsi="Comic Sans MS"/>
          <w:b w:val="0"/>
          <w:sz w:val="22"/>
          <w:szCs w:val="22"/>
        </w:rPr>
        <w:t xml:space="preserve"> 360  Epinay-sur-Orge - </w:t>
      </w:r>
      <w:r>
        <w:rPr>
          <w:rFonts w:ascii="Comic Sans MS" w:hAnsi="Comic Sans MS"/>
          <w:b w:val="0"/>
          <w:sz w:val="22"/>
          <w:szCs w:val="22"/>
        </w:rPr>
        <w:t xml:space="preserve"> </w:t>
      </w:r>
    </w:p>
    <w:p w14:paraId="26909E08" w14:textId="77777777" w:rsidR="00946B01" w:rsidRDefault="00946B01" w:rsidP="00946B01">
      <w:pPr>
        <w:pStyle w:val="Titre1"/>
      </w:pPr>
      <w:r>
        <w:rPr>
          <w:rFonts w:ascii="Comic Sans MS" w:hAnsi="Comic Sans MS"/>
          <w:sz w:val="22"/>
          <w:szCs w:val="22"/>
        </w:rPr>
        <w:t>Courriel</w:t>
      </w:r>
      <w:r w:rsidRPr="002D0EDE">
        <w:rPr>
          <w:rFonts w:ascii="Comic Sans MS" w:hAnsi="Comic Sans MS"/>
          <w:sz w:val="22"/>
          <w:szCs w:val="22"/>
        </w:rPr>
        <w:t xml:space="preserve"> : </w:t>
      </w:r>
      <w:hyperlink r:id="rId6" w:history="1">
        <w:r w:rsidRPr="006E01DC">
          <w:rPr>
            <w:rStyle w:val="Lienhypertexte"/>
            <w:rFonts w:ascii="Comic Sans MS" w:hAnsi="Comic Sans MS"/>
            <w:sz w:val="22"/>
            <w:szCs w:val="22"/>
          </w:rPr>
          <w:t>epinay.accueil@gmail.com</w:t>
        </w:r>
      </w:hyperlink>
    </w:p>
    <w:p w14:paraId="60141878" w14:textId="4E4BCF45" w:rsidR="00946B01" w:rsidRPr="004E7774" w:rsidRDefault="00946B01" w:rsidP="00946B01">
      <w:pPr>
        <w:pStyle w:val="Normalcentr"/>
        <w:jc w:val="both"/>
        <w:rPr>
          <w:rFonts w:ascii="Arial" w:hAnsi="Arial" w:cs="Arial"/>
          <w:color w:val="000000" w:themeColor="text1"/>
          <w:u w:val="single"/>
        </w:rPr>
      </w:pPr>
      <w:r>
        <w:rPr>
          <w:sz w:val="22"/>
          <w:szCs w:val="22"/>
        </w:rPr>
        <w:t xml:space="preserve">                                           Site</w:t>
      </w:r>
      <w:proofErr w:type="gramStart"/>
      <w:r>
        <w:rPr>
          <w:sz w:val="22"/>
          <w:szCs w:val="22"/>
        </w:rPr>
        <w:t xml:space="preserve">   :</w:t>
      </w:r>
      <w:proofErr w:type="gramEnd"/>
      <w:r>
        <w:rPr>
          <w:sz w:val="22"/>
          <w:szCs w:val="22"/>
        </w:rPr>
        <w:t xml:space="preserve"> </w:t>
      </w:r>
      <w:hyperlink r:id="rId7" w:history="1">
        <w:r w:rsidRPr="00E018C7">
          <w:rPr>
            <w:rStyle w:val="Lienhypertexte"/>
            <w:sz w:val="22"/>
            <w:szCs w:val="22"/>
          </w:rPr>
          <w:t>www.epinay-accueil.com</w:t>
        </w:r>
      </w:hyperlink>
    </w:p>
    <w:sectPr w:rsidR="00946B01" w:rsidRPr="004E7774" w:rsidSect="00DE6ADB">
      <w:pgSz w:w="11906" w:h="16838"/>
      <w:pgMar w:top="170" w:right="720" w:bottom="17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A19"/>
    <w:multiLevelType w:val="hybridMultilevel"/>
    <w:tmpl w:val="E7F2E4B4"/>
    <w:lvl w:ilvl="0" w:tplc="1094789E">
      <w:numFmt w:val="bullet"/>
      <w:lvlText w:val=""/>
      <w:lvlJc w:val="left"/>
      <w:pPr>
        <w:ind w:left="153" w:hanging="360"/>
      </w:pPr>
      <w:rPr>
        <w:rFonts w:ascii="Wingdings" w:eastAsia="Times New Roman" w:hAnsi="Wingdings" w:cs="Aria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B32259F"/>
    <w:multiLevelType w:val="hybridMultilevel"/>
    <w:tmpl w:val="48E8396C"/>
    <w:lvl w:ilvl="0" w:tplc="6042229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1967AD"/>
    <w:multiLevelType w:val="hybridMultilevel"/>
    <w:tmpl w:val="401E48D6"/>
    <w:lvl w:ilvl="0" w:tplc="040C000B">
      <w:start w:val="3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8B4159"/>
    <w:multiLevelType w:val="hybridMultilevel"/>
    <w:tmpl w:val="676E5F26"/>
    <w:lvl w:ilvl="0" w:tplc="A0E0236C">
      <w:start w:val="10"/>
      <w:numFmt w:val="bullet"/>
      <w:lvlText w:val=""/>
      <w:lvlJc w:val="left"/>
      <w:pPr>
        <w:ind w:left="-207" w:hanging="360"/>
      </w:pPr>
      <w:rPr>
        <w:rFonts w:ascii="Wingdings" w:eastAsia="Times New Roman" w:hAnsi="Wingdings"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7E491841"/>
    <w:multiLevelType w:val="singleLevel"/>
    <w:tmpl w:val="71DC8AEC"/>
    <w:lvl w:ilvl="0">
      <w:numFmt w:val="bullet"/>
      <w:lvlText w:val="-"/>
      <w:lvlJc w:val="left"/>
      <w:pPr>
        <w:tabs>
          <w:tab w:val="num" w:pos="360"/>
        </w:tabs>
        <w:ind w:left="360" w:hanging="360"/>
      </w:pPr>
      <w:rPr>
        <w:rFonts w:ascii="Times New Roman" w:hAnsi="Times New Roman" w:hint="default"/>
      </w:rPr>
    </w:lvl>
  </w:abstractNum>
  <w:num w:numId="1" w16cid:durableId="993526562">
    <w:abstractNumId w:val="4"/>
  </w:num>
  <w:num w:numId="2" w16cid:durableId="16935443">
    <w:abstractNumId w:val="2"/>
  </w:num>
  <w:num w:numId="3" w16cid:durableId="1446772874">
    <w:abstractNumId w:val="1"/>
  </w:num>
  <w:num w:numId="4" w16cid:durableId="1316375883">
    <w:abstractNumId w:val="3"/>
  </w:num>
  <w:num w:numId="5" w16cid:durableId="27329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42"/>
    <w:rsid w:val="00021E58"/>
    <w:rsid w:val="00051A21"/>
    <w:rsid w:val="00061706"/>
    <w:rsid w:val="00084720"/>
    <w:rsid w:val="00093B9C"/>
    <w:rsid w:val="000C12EE"/>
    <w:rsid w:val="000C209A"/>
    <w:rsid w:val="00111016"/>
    <w:rsid w:val="0011194D"/>
    <w:rsid w:val="00130ABE"/>
    <w:rsid w:val="0013228C"/>
    <w:rsid w:val="00195E4A"/>
    <w:rsid w:val="001B43FE"/>
    <w:rsid w:val="001E1CAF"/>
    <w:rsid w:val="001F275F"/>
    <w:rsid w:val="00213EFE"/>
    <w:rsid w:val="002300D6"/>
    <w:rsid w:val="00245518"/>
    <w:rsid w:val="00245807"/>
    <w:rsid w:val="0024646E"/>
    <w:rsid w:val="002865CD"/>
    <w:rsid w:val="00371255"/>
    <w:rsid w:val="00375F6B"/>
    <w:rsid w:val="003D4E08"/>
    <w:rsid w:val="003D695E"/>
    <w:rsid w:val="003E0E26"/>
    <w:rsid w:val="003F1FDE"/>
    <w:rsid w:val="00437850"/>
    <w:rsid w:val="00443E45"/>
    <w:rsid w:val="0045523B"/>
    <w:rsid w:val="004B2EDF"/>
    <w:rsid w:val="004E7774"/>
    <w:rsid w:val="004F5ED2"/>
    <w:rsid w:val="00504FE1"/>
    <w:rsid w:val="0052245D"/>
    <w:rsid w:val="00523EF4"/>
    <w:rsid w:val="00544461"/>
    <w:rsid w:val="00547D74"/>
    <w:rsid w:val="00572447"/>
    <w:rsid w:val="00576DAE"/>
    <w:rsid w:val="00634060"/>
    <w:rsid w:val="00646927"/>
    <w:rsid w:val="00657FFA"/>
    <w:rsid w:val="006645AE"/>
    <w:rsid w:val="006744D1"/>
    <w:rsid w:val="006A4381"/>
    <w:rsid w:val="006D7567"/>
    <w:rsid w:val="00704AAD"/>
    <w:rsid w:val="00705138"/>
    <w:rsid w:val="00713586"/>
    <w:rsid w:val="0072315E"/>
    <w:rsid w:val="007267EB"/>
    <w:rsid w:val="007C52D5"/>
    <w:rsid w:val="007E4902"/>
    <w:rsid w:val="00805A2D"/>
    <w:rsid w:val="008254B0"/>
    <w:rsid w:val="0082676E"/>
    <w:rsid w:val="008423AF"/>
    <w:rsid w:val="008B2FB0"/>
    <w:rsid w:val="008B7742"/>
    <w:rsid w:val="008D1BDD"/>
    <w:rsid w:val="00920D5C"/>
    <w:rsid w:val="00940849"/>
    <w:rsid w:val="00945FCD"/>
    <w:rsid w:val="00946B01"/>
    <w:rsid w:val="00962C99"/>
    <w:rsid w:val="00966E86"/>
    <w:rsid w:val="00972AFF"/>
    <w:rsid w:val="00985DDB"/>
    <w:rsid w:val="009B1260"/>
    <w:rsid w:val="009B2CC5"/>
    <w:rsid w:val="009C2533"/>
    <w:rsid w:val="009F7EDF"/>
    <w:rsid w:val="00A17B0A"/>
    <w:rsid w:val="00A21C53"/>
    <w:rsid w:val="00A27162"/>
    <w:rsid w:val="00A511ED"/>
    <w:rsid w:val="00A702BF"/>
    <w:rsid w:val="00A85DF6"/>
    <w:rsid w:val="00AD2636"/>
    <w:rsid w:val="00AF7143"/>
    <w:rsid w:val="00B4543C"/>
    <w:rsid w:val="00B509F5"/>
    <w:rsid w:val="00B67DDF"/>
    <w:rsid w:val="00B75A35"/>
    <w:rsid w:val="00BD1EF2"/>
    <w:rsid w:val="00C55706"/>
    <w:rsid w:val="00C65F1D"/>
    <w:rsid w:val="00CC1C92"/>
    <w:rsid w:val="00CD626A"/>
    <w:rsid w:val="00CE3B9A"/>
    <w:rsid w:val="00D03774"/>
    <w:rsid w:val="00D23F42"/>
    <w:rsid w:val="00D27308"/>
    <w:rsid w:val="00D754C0"/>
    <w:rsid w:val="00D7772F"/>
    <w:rsid w:val="00D80EE4"/>
    <w:rsid w:val="00D82DB5"/>
    <w:rsid w:val="00DD0230"/>
    <w:rsid w:val="00DE1AE2"/>
    <w:rsid w:val="00DE6ADB"/>
    <w:rsid w:val="00DE74EF"/>
    <w:rsid w:val="00DE7DCB"/>
    <w:rsid w:val="00DE7EC5"/>
    <w:rsid w:val="00DF4E50"/>
    <w:rsid w:val="00E06259"/>
    <w:rsid w:val="00E22A37"/>
    <w:rsid w:val="00E5015E"/>
    <w:rsid w:val="00E527F5"/>
    <w:rsid w:val="00E9275E"/>
    <w:rsid w:val="00EC3441"/>
    <w:rsid w:val="00EC54D7"/>
    <w:rsid w:val="00F009C3"/>
    <w:rsid w:val="00F070E1"/>
    <w:rsid w:val="00F63A7D"/>
    <w:rsid w:val="00F842CD"/>
    <w:rsid w:val="00FA29AE"/>
    <w:rsid w:val="00FE5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7F55"/>
  <w15:docId w15:val="{739A352F-03CA-4FC6-8986-EBEF8881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4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23F42"/>
    <w:pPr>
      <w:keepNext/>
      <w:jc w:val="center"/>
      <w:outlineLvl w:val="0"/>
    </w:pPr>
    <w:rPr>
      <w:rFonts w:ascii="Arial" w:hAnsi="Arial"/>
      <w:b/>
      <w:sz w:val="24"/>
    </w:rPr>
  </w:style>
  <w:style w:type="paragraph" w:styleId="Titre2">
    <w:name w:val="heading 2"/>
    <w:basedOn w:val="Normal"/>
    <w:next w:val="Normal"/>
    <w:link w:val="Titre2Car"/>
    <w:qFormat/>
    <w:rsid w:val="00D23F42"/>
    <w:pPr>
      <w:keepNext/>
      <w:jc w:val="center"/>
      <w:outlineLvl w:val="1"/>
    </w:pPr>
    <w:rPr>
      <w:rFonts w:ascii="Arial" w:hAnsi="Arial"/>
      <w:i/>
    </w:rPr>
  </w:style>
  <w:style w:type="paragraph" w:styleId="Titre3">
    <w:name w:val="heading 3"/>
    <w:basedOn w:val="Normal"/>
    <w:next w:val="Normal"/>
    <w:link w:val="Titre3Car"/>
    <w:qFormat/>
    <w:rsid w:val="00D23F42"/>
    <w:pPr>
      <w:keepNext/>
      <w:jc w:val="center"/>
      <w:outlineLvl w:val="2"/>
    </w:pPr>
    <w:rPr>
      <w:rFonts w:ascii="Arial" w:hAnsi="Arial"/>
      <w:b/>
      <w:sz w:val="16"/>
    </w:rPr>
  </w:style>
  <w:style w:type="paragraph" w:styleId="Titre4">
    <w:name w:val="heading 4"/>
    <w:basedOn w:val="Normal"/>
    <w:next w:val="Normal"/>
    <w:link w:val="Titre4Car"/>
    <w:qFormat/>
    <w:rsid w:val="00D23F42"/>
    <w:pPr>
      <w:keepNext/>
      <w:jc w:val="center"/>
      <w:outlineLvl w:val="3"/>
    </w:pPr>
    <w:rPr>
      <w:rFonts w:ascii="Arial" w:hAnsi="Arial"/>
      <w:b/>
    </w:rPr>
  </w:style>
  <w:style w:type="paragraph" w:styleId="Titre5">
    <w:name w:val="heading 5"/>
    <w:basedOn w:val="Normal"/>
    <w:next w:val="Normal"/>
    <w:link w:val="Titre5Car"/>
    <w:qFormat/>
    <w:rsid w:val="00D23F42"/>
    <w:pPr>
      <w:keepNext/>
      <w:outlineLvl w:val="4"/>
    </w:pPr>
    <w:rPr>
      <w:rFonts w:ascii="Arial" w:hAnsi="Arial"/>
      <w:b/>
      <w:sz w:val="24"/>
    </w:rPr>
  </w:style>
  <w:style w:type="paragraph" w:styleId="Titre7">
    <w:name w:val="heading 7"/>
    <w:basedOn w:val="Normal"/>
    <w:next w:val="Normal"/>
    <w:link w:val="Titre7Car"/>
    <w:uiPriority w:val="9"/>
    <w:semiHidden/>
    <w:unhideWhenUsed/>
    <w:qFormat/>
    <w:rsid w:val="003D695E"/>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D695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3F42"/>
    <w:rPr>
      <w:rFonts w:ascii="Arial" w:eastAsia="Times New Roman" w:hAnsi="Arial" w:cs="Times New Roman"/>
      <w:b/>
      <w:sz w:val="24"/>
      <w:szCs w:val="20"/>
      <w:lang w:eastAsia="fr-FR"/>
    </w:rPr>
  </w:style>
  <w:style w:type="character" w:customStyle="1" w:styleId="Titre2Car">
    <w:name w:val="Titre 2 Car"/>
    <w:basedOn w:val="Policepardfaut"/>
    <w:link w:val="Titre2"/>
    <w:rsid w:val="00D23F42"/>
    <w:rPr>
      <w:rFonts w:ascii="Arial" w:eastAsia="Times New Roman" w:hAnsi="Arial" w:cs="Times New Roman"/>
      <w:i/>
      <w:sz w:val="20"/>
      <w:szCs w:val="20"/>
      <w:lang w:eastAsia="fr-FR"/>
    </w:rPr>
  </w:style>
  <w:style w:type="character" w:customStyle="1" w:styleId="Titre3Car">
    <w:name w:val="Titre 3 Car"/>
    <w:basedOn w:val="Policepardfaut"/>
    <w:link w:val="Titre3"/>
    <w:rsid w:val="00D23F42"/>
    <w:rPr>
      <w:rFonts w:ascii="Arial" w:eastAsia="Times New Roman" w:hAnsi="Arial" w:cs="Times New Roman"/>
      <w:b/>
      <w:sz w:val="16"/>
      <w:szCs w:val="20"/>
      <w:lang w:eastAsia="fr-FR"/>
    </w:rPr>
  </w:style>
  <w:style w:type="character" w:customStyle="1" w:styleId="Titre4Car">
    <w:name w:val="Titre 4 Car"/>
    <w:basedOn w:val="Policepardfaut"/>
    <w:link w:val="Titre4"/>
    <w:rsid w:val="00D23F42"/>
    <w:rPr>
      <w:rFonts w:ascii="Arial" w:eastAsia="Times New Roman" w:hAnsi="Arial" w:cs="Times New Roman"/>
      <w:b/>
      <w:sz w:val="20"/>
      <w:szCs w:val="20"/>
      <w:lang w:eastAsia="fr-FR"/>
    </w:rPr>
  </w:style>
  <w:style w:type="character" w:customStyle="1" w:styleId="Titre5Car">
    <w:name w:val="Titre 5 Car"/>
    <w:basedOn w:val="Policepardfaut"/>
    <w:link w:val="Titre5"/>
    <w:rsid w:val="00D23F42"/>
    <w:rPr>
      <w:rFonts w:ascii="Arial" w:eastAsia="Times New Roman" w:hAnsi="Arial" w:cs="Times New Roman"/>
      <w:b/>
      <w:sz w:val="24"/>
      <w:szCs w:val="20"/>
      <w:lang w:eastAsia="fr-FR"/>
    </w:rPr>
  </w:style>
  <w:style w:type="paragraph" w:styleId="Titre">
    <w:name w:val="Title"/>
    <w:basedOn w:val="Normal"/>
    <w:link w:val="TitreCar"/>
    <w:qFormat/>
    <w:rsid w:val="00D23F42"/>
    <w:pPr>
      <w:jc w:val="center"/>
    </w:pPr>
    <w:rPr>
      <w:rFonts w:ascii="Arial" w:hAnsi="Arial"/>
      <w:sz w:val="24"/>
    </w:rPr>
  </w:style>
  <w:style w:type="character" w:customStyle="1" w:styleId="TitreCar">
    <w:name w:val="Titre Car"/>
    <w:basedOn w:val="Policepardfaut"/>
    <w:link w:val="Titre"/>
    <w:rsid w:val="00D23F42"/>
    <w:rPr>
      <w:rFonts w:ascii="Arial" w:eastAsia="Times New Roman" w:hAnsi="Arial" w:cs="Times New Roman"/>
      <w:sz w:val="24"/>
      <w:szCs w:val="20"/>
      <w:lang w:eastAsia="fr-FR"/>
    </w:rPr>
  </w:style>
  <w:style w:type="paragraph" w:styleId="Corpsdetexte">
    <w:name w:val="Body Text"/>
    <w:basedOn w:val="Normal"/>
    <w:link w:val="CorpsdetexteCar"/>
    <w:rsid w:val="00D23F42"/>
    <w:rPr>
      <w:rFonts w:ascii="Arial" w:hAnsi="Arial"/>
      <w:i/>
      <w:sz w:val="18"/>
    </w:rPr>
  </w:style>
  <w:style w:type="character" w:customStyle="1" w:styleId="CorpsdetexteCar">
    <w:name w:val="Corps de texte Car"/>
    <w:basedOn w:val="Policepardfaut"/>
    <w:link w:val="Corpsdetexte"/>
    <w:rsid w:val="00D23F42"/>
    <w:rPr>
      <w:rFonts w:ascii="Arial" w:eastAsia="Times New Roman" w:hAnsi="Arial" w:cs="Times New Roman"/>
      <w:i/>
      <w:sz w:val="18"/>
      <w:szCs w:val="20"/>
      <w:lang w:eastAsia="fr-FR"/>
    </w:rPr>
  </w:style>
  <w:style w:type="paragraph" w:styleId="Textedebulles">
    <w:name w:val="Balloon Text"/>
    <w:basedOn w:val="Normal"/>
    <w:link w:val="TextedebullesCar"/>
    <w:uiPriority w:val="99"/>
    <w:semiHidden/>
    <w:unhideWhenUsed/>
    <w:rsid w:val="002865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65CD"/>
    <w:rPr>
      <w:rFonts w:ascii="Segoe UI" w:eastAsia="Times New Roman" w:hAnsi="Segoe UI" w:cs="Segoe UI"/>
      <w:sz w:val="18"/>
      <w:szCs w:val="18"/>
      <w:lang w:eastAsia="fr-FR"/>
    </w:rPr>
  </w:style>
  <w:style w:type="paragraph" w:styleId="Normalcentr">
    <w:name w:val="Block Text"/>
    <w:basedOn w:val="Normal"/>
    <w:rsid w:val="003D695E"/>
    <w:pPr>
      <w:ind w:left="-567" w:right="-567"/>
    </w:pPr>
    <w:rPr>
      <w:rFonts w:ascii="Comic Sans MS" w:hAnsi="Comic Sans MS"/>
      <w:b/>
    </w:rPr>
  </w:style>
  <w:style w:type="character" w:customStyle="1" w:styleId="Titre7Car">
    <w:name w:val="Titre 7 Car"/>
    <w:basedOn w:val="Policepardfaut"/>
    <w:link w:val="Titre7"/>
    <w:uiPriority w:val="9"/>
    <w:semiHidden/>
    <w:rsid w:val="003D695E"/>
    <w:rPr>
      <w:rFonts w:asciiTheme="majorHAnsi" w:eastAsiaTheme="majorEastAsia" w:hAnsiTheme="majorHAnsi" w:cstheme="majorBidi"/>
      <w:i/>
      <w:iCs/>
      <w:color w:val="243F60" w:themeColor="accent1" w:themeShade="7F"/>
      <w:sz w:val="20"/>
      <w:szCs w:val="20"/>
      <w:lang w:eastAsia="fr-FR"/>
    </w:rPr>
  </w:style>
  <w:style w:type="character" w:customStyle="1" w:styleId="Titre8Car">
    <w:name w:val="Titre 8 Car"/>
    <w:basedOn w:val="Policepardfaut"/>
    <w:link w:val="Titre8"/>
    <w:uiPriority w:val="9"/>
    <w:semiHidden/>
    <w:rsid w:val="003D695E"/>
    <w:rPr>
      <w:rFonts w:asciiTheme="majorHAnsi" w:eastAsiaTheme="majorEastAsia" w:hAnsiTheme="majorHAnsi" w:cstheme="majorBidi"/>
      <w:color w:val="272727" w:themeColor="text1" w:themeTint="D8"/>
      <w:sz w:val="21"/>
      <w:szCs w:val="21"/>
      <w:lang w:eastAsia="fr-FR"/>
    </w:rPr>
  </w:style>
  <w:style w:type="character" w:styleId="Lienhypertexte">
    <w:name w:val="Hyperlink"/>
    <w:basedOn w:val="Policepardfaut"/>
    <w:semiHidden/>
    <w:rsid w:val="003D695E"/>
    <w:rPr>
      <w:color w:val="0000FF"/>
      <w:u w:val="single"/>
    </w:rPr>
  </w:style>
  <w:style w:type="paragraph" w:styleId="Paragraphedeliste">
    <w:name w:val="List Paragraph"/>
    <w:basedOn w:val="Normal"/>
    <w:uiPriority w:val="34"/>
    <w:qFormat/>
    <w:rsid w:val="003D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inay-accue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inay.accueil@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plumet</dc:creator>
  <cp:lastModifiedBy>Régine &amp; Claude</cp:lastModifiedBy>
  <cp:revision>4</cp:revision>
  <cp:lastPrinted>2022-04-22T09:41:00Z</cp:lastPrinted>
  <dcterms:created xsi:type="dcterms:W3CDTF">2023-03-06T16:14:00Z</dcterms:created>
  <dcterms:modified xsi:type="dcterms:W3CDTF">2023-04-17T06:46:00Z</dcterms:modified>
</cp:coreProperties>
</file>